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041D5B" w:rsidP="00004313">
                                <w:pPr>
                                  <w:rPr>
                                    <w:rFonts w:ascii="Arial" w:hAnsi="Arial" w:cs="Arial"/>
                                  </w:rPr>
                                </w:pPr>
                                <w:r>
                                  <w:rPr>
                                    <w:rFonts w:ascii="Arial" w:hAnsi="Arial" w:cs="Arial"/>
                                    <w:b/>
                                  </w:rPr>
                                  <w:t>October</w:t>
                                </w:r>
                                <w:r w:rsidR="007926B0">
                                  <w:rPr>
                                    <w:rFonts w:ascii="Arial" w:hAnsi="Arial" w:cs="Arial"/>
                                    <w:b/>
                                  </w:rPr>
                                  <w:t xml:space="preserve"> </w:t>
                                </w:r>
                                <w:r w:rsidR="00AF20E3">
                                  <w:rPr>
                                    <w:rFonts w:ascii="Arial" w:hAnsi="Arial" w:cs="Arial"/>
                                    <w:b/>
                                  </w:rPr>
                                  <w:t>19</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041D5B" w:rsidP="00004313">
                          <w:pPr>
                            <w:rPr>
                              <w:rFonts w:ascii="Arial" w:hAnsi="Arial" w:cs="Arial"/>
                            </w:rPr>
                          </w:pPr>
                          <w:r>
                            <w:rPr>
                              <w:rFonts w:ascii="Arial" w:hAnsi="Arial" w:cs="Arial"/>
                              <w:b/>
                            </w:rPr>
                            <w:t>October</w:t>
                          </w:r>
                          <w:r w:rsidR="007926B0">
                            <w:rPr>
                              <w:rFonts w:ascii="Arial" w:hAnsi="Arial" w:cs="Arial"/>
                              <w:b/>
                            </w:rPr>
                            <w:t xml:space="preserve"> </w:t>
                          </w:r>
                          <w:r w:rsidR="00AF20E3">
                            <w:rPr>
                              <w:rFonts w:ascii="Arial" w:hAnsi="Arial" w:cs="Arial"/>
                              <w:b/>
                            </w:rPr>
                            <w:t>19</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C444A6">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C444A6" w:rsidRPr="00C444A6">
        <w:rPr>
          <w:rFonts w:ascii="Arial" w:hAnsi="Arial" w:cs="Arial"/>
          <w:sz w:val="20"/>
          <w:szCs w:val="20"/>
        </w:rPr>
        <w:t>Dave Bradley, Nora Brodnicki, Rick Carino, Frank Corona (Chair), Jeff Ennenga, Megan Feagles (Recorder), Ida Flippo, Sharron Furno, Sue Goff, Shalee Hodgson, Jason Kovac, Kara Leonard, Lupe Martinez, Lilly Mayer, Suzanne Munro, Scot Pruyn, Lisa Reynolds, Cynthia Risan, Tara Sprehe,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444A6">
        <w:rPr>
          <w:rFonts w:ascii="Arial" w:hAnsi="Arial" w:cs="Arial"/>
          <w:sz w:val="20"/>
          <w:szCs w:val="20"/>
        </w:rPr>
        <w:t>April Smith</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444A6" w:rsidRPr="00C444A6">
        <w:rPr>
          <w:rFonts w:ascii="Arial" w:hAnsi="Arial" w:cs="Arial"/>
          <w:sz w:val="20"/>
          <w:szCs w:val="20"/>
        </w:rPr>
        <w:t>ASG, Karen Ash, Dustin Bare, Elizabeth Carney, Darlene Geiger, Jim Martineau, Mike Mattson, Jeff McAlpine (Alternate Chair), David Plotkin, Sarah Steidl</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066E5D">
      <w:pPr>
        <w:pStyle w:val="ListParagraph"/>
        <w:numPr>
          <w:ilvl w:val="1"/>
          <w:numId w:val="21"/>
        </w:numPr>
        <w:jc w:val="both"/>
        <w:rPr>
          <w:rFonts w:ascii="Arial" w:hAnsi="Arial" w:cs="Arial"/>
          <w:sz w:val="20"/>
        </w:rPr>
      </w:pPr>
      <w:r>
        <w:rPr>
          <w:rFonts w:ascii="Arial" w:hAnsi="Arial" w:cs="Arial"/>
          <w:sz w:val="20"/>
        </w:rPr>
        <w:t xml:space="preserve">Approval of the </w:t>
      </w:r>
      <w:r w:rsidR="00AF20E3">
        <w:rPr>
          <w:rFonts w:ascii="Arial" w:hAnsi="Arial" w:cs="Arial"/>
          <w:sz w:val="20"/>
        </w:rPr>
        <w:t>October</w:t>
      </w:r>
      <w:r w:rsidR="00B55AD3">
        <w:rPr>
          <w:rFonts w:ascii="Arial" w:hAnsi="Arial" w:cs="Arial"/>
          <w:sz w:val="20"/>
        </w:rPr>
        <w:t xml:space="preserve"> </w:t>
      </w:r>
      <w:r w:rsidR="00AF20E3">
        <w:rPr>
          <w:rFonts w:ascii="Arial" w:hAnsi="Arial" w:cs="Arial"/>
          <w:sz w:val="20"/>
        </w:rPr>
        <w:t>5</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Pr="009756A3" w:rsidRDefault="00167036" w:rsidP="00167036">
      <w:pPr>
        <w:pStyle w:val="ListParagraph"/>
        <w:numPr>
          <w:ilvl w:val="1"/>
          <w:numId w:val="21"/>
        </w:numPr>
        <w:rPr>
          <w:rFonts w:ascii="Arial" w:hAnsi="Arial" w:cs="Arial"/>
          <w:sz w:val="20"/>
        </w:rPr>
      </w:pPr>
      <w:r w:rsidRPr="009756A3">
        <w:rPr>
          <w:rFonts w:ascii="Arial" w:hAnsi="Arial" w:cs="Arial"/>
          <w:sz w:val="20"/>
        </w:rPr>
        <w:t>Reviewed Outlines for Approval</w:t>
      </w:r>
    </w:p>
    <w:p w:rsidR="00B52A58" w:rsidRDefault="00B52A58" w:rsidP="00B04834">
      <w:pPr>
        <w:ind w:left="360"/>
        <w:rPr>
          <w:rFonts w:ascii="Arial" w:hAnsi="Arial" w:cs="Arial"/>
          <w:sz w:val="20"/>
        </w:rPr>
      </w:pPr>
      <w:r w:rsidRPr="009756A3">
        <w:rPr>
          <w:rFonts w:ascii="Arial" w:hAnsi="Arial" w:cs="Arial"/>
          <w:sz w:val="20"/>
        </w:rPr>
        <w:t>DMC-280</w:t>
      </w:r>
      <w:r w:rsidR="008C6201" w:rsidRPr="009756A3">
        <w:rPr>
          <w:rFonts w:ascii="Arial" w:hAnsi="Arial" w:cs="Arial"/>
          <w:sz w:val="20"/>
        </w:rPr>
        <w:t xml:space="preserve"> </w:t>
      </w:r>
      <w:r w:rsidR="002F02F4" w:rsidRPr="009756A3">
        <w:rPr>
          <w:rFonts w:ascii="Arial" w:hAnsi="Arial" w:cs="Arial"/>
          <w:sz w:val="20"/>
        </w:rPr>
        <w:t xml:space="preserve">is approved with the condition that the </w:t>
      </w:r>
      <w:r w:rsidR="008C6201" w:rsidRPr="009756A3">
        <w:rPr>
          <w:rFonts w:ascii="Arial" w:hAnsi="Arial" w:cs="Arial"/>
          <w:sz w:val="20"/>
        </w:rPr>
        <w:t xml:space="preserve">SLOs </w:t>
      </w:r>
      <w:r w:rsidR="002F02F4" w:rsidRPr="009756A3">
        <w:rPr>
          <w:rFonts w:ascii="Arial" w:hAnsi="Arial" w:cs="Arial"/>
          <w:sz w:val="20"/>
        </w:rPr>
        <w:t xml:space="preserve">are </w:t>
      </w:r>
      <w:r w:rsidR="008C6201" w:rsidRPr="009756A3">
        <w:rPr>
          <w:rFonts w:ascii="Arial" w:hAnsi="Arial" w:cs="Arial"/>
          <w:sz w:val="20"/>
        </w:rPr>
        <w:t xml:space="preserve">updated to </w:t>
      </w:r>
      <w:r w:rsidR="002F02F4" w:rsidRPr="009756A3">
        <w:rPr>
          <w:rFonts w:ascii="Arial" w:hAnsi="Arial" w:cs="Arial"/>
          <w:sz w:val="20"/>
        </w:rPr>
        <w:t>match</w:t>
      </w:r>
      <w:r w:rsidR="008C6201" w:rsidRPr="009756A3">
        <w:rPr>
          <w:rFonts w:ascii="Arial" w:hAnsi="Arial" w:cs="Arial"/>
          <w:sz w:val="20"/>
        </w:rPr>
        <w:t xml:space="preserve"> the </w:t>
      </w:r>
      <w:r w:rsidR="002F02F4" w:rsidRPr="009756A3">
        <w:rPr>
          <w:rFonts w:ascii="Arial" w:hAnsi="Arial" w:cs="Arial"/>
          <w:sz w:val="20"/>
        </w:rPr>
        <w:t xml:space="preserve">predetermined, </w:t>
      </w:r>
      <w:r w:rsidR="008C6201" w:rsidRPr="009756A3">
        <w:rPr>
          <w:rFonts w:ascii="Arial" w:hAnsi="Arial" w:cs="Arial"/>
          <w:sz w:val="20"/>
        </w:rPr>
        <w:t>global CWE SLOs</w:t>
      </w:r>
    </w:p>
    <w:p w:rsidR="00914C0D" w:rsidRPr="009756A3" w:rsidRDefault="00914C0D" w:rsidP="0081623F">
      <w:pPr>
        <w:ind w:left="720"/>
        <w:rPr>
          <w:rFonts w:ascii="Arial" w:hAnsi="Arial" w:cs="Arial"/>
          <w:i/>
          <w:sz w:val="20"/>
        </w:rPr>
      </w:pPr>
      <w:r w:rsidRPr="009756A3">
        <w:rPr>
          <w:rFonts w:ascii="Arial" w:hAnsi="Arial" w:cs="Arial"/>
          <w:i/>
          <w:sz w:val="20"/>
        </w:rPr>
        <w:t>-Updated in Outline Submission System, and consent agenda pdf</w:t>
      </w:r>
      <w:r w:rsidR="00797BFC" w:rsidRPr="009756A3">
        <w:rPr>
          <w:rFonts w:ascii="Arial" w:hAnsi="Arial" w:cs="Arial"/>
          <w:i/>
          <w:sz w:val="20"/>
        </w:rPr>
        <w:t xml:space="preserve"> (reuploaded to website)</w:t>
      </w:r>
      <w:r w:rsidRPr="009756A3">
        <w:rPr>
          <w:rFonts w:ascii="Arial" w:hAnsi="Arial" w:cs="Arial"/>
          <w:i/>
          <w:sz w:val="20"/>
        </w:rPr>
        <w:t xml:space="preserve"> on 10/19/18 by MCF.</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Default="008B60CA" w:rsidP="00041D5B">
      <w:pPr>
        <w:pStyle w:val="ListParagraph"/>
        <w:numPr>
          <w:ilvl w:val="1"/>
          <w:numId w:val="21"/>
        </w:numPr>
        <w:rPr>
          <w:rFonts w:ascii="Arial" w:hAnsi="Arial" w:cs="Arial"/>
          <w:sz w:val="20"/>
          <w:szCs w:val="20"/>
        </w:rPr>
      </w:pPr>
      <w:r>
        <w:rPr>
          <w:rFonts w:ascii="Arial" w:hAnsi="Arial" w:cs="Arial"/>
          <w:sz w:val="20"/>
          <w:szCs w:val="20"/>
        </w:rPr>
        <w:t>Course/Program Promotion</w:t>
      </w:r>
    </w:p>
    <w:p w:rsidR="00016F34" w:rsidRDefault="00016F34" w:rsidP="00016F34">
      <w:pPr>
        <w:pStyle w:val="ListParagraph"/>
        <w:numPr>
          <w:ilvl w:val="2"/>
          <w:numId w:val="21"/>
        </w:numPr>
        <w:rPr>
          <w:rFonts w:ascii="Arial" w:hAnsi="Arial" w:cs="Arial"/>
          <w:sz w:val="20"/>
          <w:szCs w:val="20"/>
        </w:rPr>
      </w:pPr>
      <w:r>
        <w:rPr>
          <w:rFonts w:ascii="Arial" w:hAnsi="Arial" w:cs="Arial"/>
          <w:sz w:val="20"/>
          <w:szCs w:val="20"/>
        </w:rPr>
        <w:t>Dru Urbassik presented</w:t>
      </w:r>
    </w:p>
    <w:p w:rsidR="00B854D0" w:rsidRDefault="00016F34" w:rsidP="00B53C89">
      <w:pPr>
        <w:pStyle w:val="ListParagraph"/>
        <w:numPr>
          <w:ilvl w:val="2"/>
          <w:numId w:val="21"/>
        </w:numPr>
        <w:rPr>
          <w:rFonts w:ascii="Arial" w:hAnsi="Arial" w:cs="Arial"/>
          <w:sz w:val="20"/>
          <w:szCs w:val="20"/>
        </w:rPr>
      </w:pPr>
      <w:r>
        <w:rPr>
          <w:rFonts w:ascii="Arial" w:hAnsi="Arial" w:cs="Arial"/>
          <w:sz w:val="20"/>
          <w:szCs w:val="20"/>
        </w:rPr>
        <w:t>Course information, such as on printed flyers across campus</w:t>
      </w:r>
      <w:r w:rsidR="0048139B">
        <w:rPr>
          <w:rFonts w:ascii="Arial" w:hAnsi="Arial" w:cs="Arial"/>
          <w:sz w:val="20"/>
          <w:szCs w:val="20"/>
        </w:rPr>
        <w:t xml:space="preserve"> and the website</w:t>
      </w:r>
      <w:r>
        <w:rPr>
          <w:rFonts w:ascii="Arial" w:hAnsi="Arial" w:cs="Arial"/>
          <w:sz w:val="20"/>
          <w:szCs w:val="20"/>
        </w:rPr>
        <w:t xml:space="preserve">, often do not have current, approved course information on them. </w:t>
      </w:r>
    </w:p>
    <w:p w:rsidR="00B53C89" w:rsidRPr="00B53C89" w:rsidRDefault="00016F34" w:rsidP="00B53C89">
      <w:pPr>
        <w:pStyle w:val="ListParagraph"/>
        <w:numPr>
          <w:ilvl w:val="2"/>
          <w:numId w:val="21"/>
        </w:numPr>
        <w:rPr>
          <w:rFonts w:ascii="Arial" w:hAnsi="Arial" w:cs="Arial"/>
          <w:sz w:val="20"/>
          <w:szCs w:val="20"/>
        </w:rPr>
      </w:pPr>
      <w:r>
        <w:rPr>
          <w:rFonts w:ascii="Arial" w:hAnsi="Arial" w:cs="Arial"/>
          <w:sz w:val="20"/>
          <w:szCs w:val="20"/>
        </w:rPr>
        <w:t xml:space="preserve">It is important to check the </w:t>
      </w:r>
      <w:hyperlink r:id="rId9" w:history="1">
        <w:r w:rsidRPr="00873BD1">
          <w:rPr>
            <w:rStyle w:val="Hyperlink"/>
            <w:rFonts w:ascii="Arial" w:hAnsi="Arial" w:cs="Arial"/>
            <w:sz w:val="20"/>
            <w:szCs w:val="20"/>
          </w:rPr>
          <w:t>Outline Submission System</w:t>
        </w:r>
      </w:hyperlink>
      <w:r w:rsidR="00873BD1">
        <w:rPr>
          <w:rFonts w:ascii="Arial" w:hAnsi="Arial" w:cs="Arial"/>
          <w:sz w:val="20"/>
          <w:szCs w:val="20"/>
        </w:rPr>
        <w:t xml:space="preserve">, using Chrome, </w:t>
      </w:r>
      <w:r>
        <w:rPr>
          <w:rFonts w:ascii="Arial" w:hAnsi="Arial" w:cs="Arial"/>
          <w:sz w:val="20"/>
          <w:szCs w:val="20"/>
        </w:rPr>
        <w:t>for the CURRENT, APPROVED course information. Contact the Curriculum Office if you are not sure.</w:t>
      </w:r>
    </w:p>
    <w:p w:rsidR="0040306F" w:rsidRDefault="0040306F" w:rsidP="0040306F">
      <w:pPr>
        <w:pStyle w:val="ListParagraph"/>
        <w:numPr>
          <w:ilvl w:val="1"/>
          <w:numId w:val="21"/>
        </w:numPr>
        <w:rPr>
          <w:rFonts w:ascii="Arial" w:hAnsi="Arial" w:cs="Arial"/>
          <w:sz w:val="20"/>
          <w:szCs w:val="20"/>
        </w:rPr>
      </w:pPr>
      <w:r>
        <w:rPr>
          <w:rFonts w:ascii="Arial" w:hAnsi="Arial" w:cs="Arial"/>
          <w:sz w:val="20"/>
          <w:szCs w:val="20"/>
        </w:rPr>
        <w:t>ESL, PIE Course Edits</w:t>
      </w:r>
    </w:p>
    <w:p w:rsidR="0040306F" w:rsidRDefault="0040306F" w:rsidP="0040306F">
      <w:pPr>
        <w:pStyle w:val="ListParagraph"/>
        <w:numPr>
          <w:ilvl w:val="2"/>
          <w:numId w:val="21"/>
        </w:numPr>
        <w:rPr>
          <w:rFonts w:ascii="Arial" w:hAnsi="Arial" w:cs="Arial"/>
          <w:sz w:val="20"/>
          <w:szCs w:val="20"/>
        </w:rPr>
      </w:pPr>
      <w:r>
        <w:rPr>
          <w:rFonts w:ascii="Arial" w:hAnsi="Arial" w:cs="Arial"/>
          <w:sz w:val="20"/>
          <w:szCs w:val="20"/>
        </w:rPr>
        <w:t>Dru Urbassik presented</w:t>
      </w:r>
    </w:p>
    <w:p w:rsidR="00B53C89" w:rsidRDefault="0040306F" w:rsidP="009E582A">
      <w:pPr>
        <w:pStyle w:val="ListParagraph"/>
        <w:numPr>
          <w:ilvl w:val="2"/>
          <w:numId w:val="21"/>
        </w:numPr>
        <w:rPr>
          <w:rFonts w:ascii="Arial" w:hAnsi="Arial" w:cs="Arial"/>
          <w:sz w:val="20"/>
          <w:szCs w:val="20"/>
        </w:rPr>
      </w:pPr>
      <w:r>
        <w:rPr>
          <w:rFonts w:ascii="Arial" w:hAnsi="Arial" w:cs="Arial"/>
          <w:sz w:val="20"/>
          <w:szCs w:val="20"/>
        </w:rPr>
        <w:t>ESL/PIE courses are offered at 0 c</w:t>
      </w:r>
      <w:r w:rsidR="000A4F1D">
        <w:rPr>
          <w:rFonts w:ascii="Arial" w:hAnsi="Arial" w:cs="Arial"/>
          <w:sz w:val="20"/>
          <w:szCs w:val="20"/>
        </w:rPr>
        <w:t xml:space="preserve">redits; these </w:t>
      </w:r>
      <w:r w:rsidR="0076734F">
        <w:rPr>
          <w:rFonts w:ascii="Arial" w:hAnsi="Arial" w:cs="Arial"/>
          <w:sz w:val="20"/>
          <w:szCs w:val="20"/>
        </w:rPr>
        <w:t>do not need approval, but are brought forward to Curriculum Committee as an Informational Items</w:t>
      </w:r>
    </w:p>
    <w:p w:rsidR="000A4F1D" w:rsidRPr="009E582A" w:rsidRDefault="000A4F1D" w:rsidP="009E582A">
      <w:pPr>
        <w:pStyle w:val="ListParagraph"/>
        <w:numPr>
          <w:ilvl w:val="2"/>
          <w:numId w:val="21"/>
        </w:numPr>
        <w:rPr>
          <w:rFonts w:ascii="Arial" w:hAnsi="Arial" w:cs="Arial"/>
          <w:sz w:val="20"/>
          <w:szCs w:val="20"/>
        </w:rPr>
      </w:pPr>
      <w:r>
        <w:rPr>
          <w:rFonts w:ascii="Arial" w:hAnsi="Arial" w:cs="Arial"/>
          <w:sz w:val="20"/>
          <w:szCs w:val="20"/>
        </w:rPr>
        <w:t>Edits are available on the meeting webpage</w:t>
      </w:r>
    </w:p>
    <w:p w:rsidR="0040306F" w:rsidRDefault="0040306F" w:rsidP="0040306F">
      <w:pPr>
        <w:pStyle w:val="ListParagraph"/>
        <w:numPr>
          <w:ilvl w:val="1"/>
          <w:numId w:val="21"/>
        </w:numPr>
        <w:rPr>
          <w:rFonts w:ascii="Arial" w:hAnsi="Arial" w:cs="Arial"/>
          <w:sz w:val="20"/>
          <w:szCs w:val="20"/>
        </w:rPr>
      </w:pPr>
      <w:r>
        <w:rPr>
          <w:rFonts w:ascii="Arial" w:hAnsi="Arial" w:cs="Arial"/>
          <w:sz w:val="20"/>
          <w:szCs w:val="20"/>
        </w:rPr>
        <w:t>Program Leaning Outcomes</w:t>
      </w:r>
    </w:p>
    <w:p w:rsidR="0040306F" w:rsidRDefault="0040306F" w:rsidP="0040306F">
      <w:pPr>
        <w:pStyle w:val="ListParagraph"/>
        <w:numPr>
          <w:ilvl w:val="2"/>
          <w:numId w:val="21"/>
        </w:numPr>
        <w:rPr>
          <w:rFonts w:ascii="Arial" w:hAnsi="Arial" w:cs="Arial"/>
          <w:sz w:val="20"/>
          <w:szCs w:val="20"/>
        </w:rPr>
      </w:pPr>
      <w:r>
        <w:rPr>
          <w:rFonts w:ascii="Arial" w:hAnsi="Arial" w:cs="Arial"/>
          <w:sz w:val="20"/>
          <w:szCs w:val="20"/>
        </w:rPr>
        <w:t>Digital Media Communications, AAS</w:t>
      </w:r>
    </w:p>
    <w:p w:rsidR="0040306F" w:rsidRDefault="0040306F" w:rsidP="0040306F">
      <w:pPr>
        <w:pStyle w:val="ListParagraph"/>
        <w:numPr>
          <w:ilvl w:val="3"/>
          <w:numId w:val="21"/>
        </w:numPr>
        <w:rPr>
          <w:rFonts w:ascii="Arial" w:hAnsi="Arial" w:cs="Arial"/>
          <w:sz w:val="20"/>
          <w:szCs w:val="20"/>
        </w:rPr>
      </w:pPr>
      <w:r>
        <w:rPr>
          <w:rFonts w:ascii="Arial" w:hAnsi="Arial" w:cs="Arial"/>
          <w:sz w:val="20"/>
          <w:szCs w:val="20"/>
        </w:rPr>
        <w:t>Nora Brodnicki presented</w:t>
      </w:r>
    </w:p>
    <w:p w:rsidR="0040306F" w:rsidRDefault="0040306F" w:rsidP="0040306F">
      <w:pPr>
        <w:pStyle w:val="ListParagraph"/>
        <w:numPr>
          <w:ilvl w:val="3"/>
          <w:numId w:val="21"/>
        </w:numPr>
        <w:rPr>
          <w:rFonts w:ascii="Arial" w:hAnsi="Arial" w:cs="Arial"/>
          <w:sz w:val="20"/>
          <w:szCs w:val="20"/>
        </w:rPr>
      </w:pPr>
      <w:r>
        <w:rPr>
          <w:rFonts w:ascii="Arial" w:hAnsi="Arial" w:cs="Arial"/>
          <w:sz w:val="20"/>
          <w:szCs w:val="20"/>
        </w:rPr>
        <w:t>The proposed DMC Amendment on this agenda removes Focus Areas that were referenced in one of the DMC PLOs. This has been updated to reflect the current Focus Areas.</w:t>
      </w:r>
    </w:p>
    <w:p w:rsidR="000620DF" w:rsidRDefault="00721FBB" w:rsidP="0040306F">
      <w:pPr>
        <w:pStyle w:val="ListParagraph"/>
        <w:numPr>
          <w:ilvl w:val="3"/>
          <w:numId w:val="21"/>
        </w:numPr>
        <w:rPr>
          <w:rFonts w:ascii="Arial" w:hAnsi="Arial" w:cs="Arial"/>
          <w:sz w:val="20"/>
          <w:szCs w:val="20"/>
        </w:rPr>
      </w:pPr>
      <w:r>
        <w:rPr>
          <w:rFonts w:ascii="Arial" w:hAnsi="Arial" w:cs="Arial"/>
          <w:sz w:val="20"/>
          <w:szCs w:val="20"/>
        </w:rPr>
        <w:t>Change to PLOs</w:t>
      </w:r>
      <w:r w:rsidR="000620DF">
        <w:rPr>
          <w:rFonts w:ascii="Arial" w:hAnsi="Arial" w:cs="Arial"/>
          <w:sz w:val="20"/>
          <w:szCs w:val="20"/>
        </w:rPr>
        <w:t xml:space="preserve"> reflects the department’s Assessment work</w:t>
      </w:r>
    </w:p>
    <w:p w:rsidR="00D92B3A" w:rsidRPr="008E1E62" w:rsidRDefault="00D92B3A" w:rsidP="0040306F">
      <w:pPr>
        <w:pStyle w:val="ListParagraph"/>
        <w:numPr>
          <w:ilvl w:val="3"/>
          <w:numId w:val="21"/>
        </w:numPr>
        <w:rPr>
          <w:rFonts w:ascii="Arial" w:hAnsi="Arial" w:cs="Arial"/>
          <w:sz w:val="20"/>
          <w:szCs w:val="20"/>
        </w:rPr>
      </w:pPr>
      <w:r>
        <w:rPr>
          <w:rFonts w:ascii="Arial" w:hAnsi="Arial" w:cs="Arial"/>
          <w:sz w:val="20"/>
          <w:szCs w:val="20"/>
        </w:rPr>
        <w:t>Implementation: 2019/SU</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697219" w:rsidRDefault="00697219" w:rsidP="00041D5B">
      <w:pPr>
        <w:pStyle w:val="ListParagraph"/>
        <w:numPr>
          <w:ilvl w:val="1"/>
          <w:numId w:val="21"/>
        </w:numPr>
        <w:rPr>
          <w:rFonts w:ascii="Arial" w:hAnsi="Arial" w:cs="Arial"/>
          <w:sz w:val="20"/>
        </w:rPr>
      </w:pPr>
      <w:r>
        <w:rPr>
          <w:rFonts w:ascii="Arial" w:hAnsi="Arial" w:cs="Arial"/>
          <w:sz w:val="20"/>
        </w:rPr>
        <w:t>Related Instruction Sub-Committee</w:t>
      </w:r>
      <w:r w:rsidR="000D294D">
        <w:rPr>
          <w:rFonts w:ascii="Arial" w:hAnsi="Arial" w:cs="Arial"/>
          <w:sz w:val="20"/>
        </w:rPr>
        <w:t xml:space="preserve"> Membership</w:t>
      </w:r>
    </w:p>
    <w:p w:rsidR="00697219" w:rsidRDefault="000D294D" w:rsidP="00697219">
      <w:pPr>
        <w:pStyle w:val="ListParagraph"/>
        <w:numPr>
          <w:ilvl w:val="2"/>
          <w:numId w:val="21"/>
        </w:numPr>
        <w:rPr>
          <w:rFonts w:ascii="Arial" w:hAnsi="Arial" w:cs="Arial"/>
          <w:sz w:val="20"/>
        </w:rPr>
      </w:pPr>
      <w:r>
        <w:rPr>
          <w:rFonts w:ascii="Arial" w:hAnsi="Arial" w:cs="Arial"/>
          <w:sz w:val="20"/>
        </w:rPr>
        <w:t>Megan Feagles</w:t>
      </w:r>
      <w:r w:rsidR="00697219">
        <w:rPr>
          <w:rFonts w:ascii="Arial" w:hAnsi="Arial" w:cs="Arial"/>
          <w:sz w:val="20"/>
        </w:rPr>
        <w:t xml:space="preserve"> presented</w:t>
      </w:r>
    </w:p>
    <w:p w:rsidR="00697219" w:rsidRDefault="00697219" w:rsidP="00697219">
      <w:pPr>
        <w:pStyle w:val="ListParagraph"/>
        <w:numPr>
          <w:ilvl w:val="2"/>
          <w:numId w:val="21"/>
        </w:numPr>
        <w:rPr>
          <w:rFonts w:ascii="Arial" w:hAnsi="Arial" w:cs="Arial"/>
          <w:sz w:val="20"/>
        </w:rPr>
      </w:pPr>
      <w:r>
        <w:rPr>
          <w:rFonts w:ascii="Arial" w:hAnsi="Arial" w:cs="Arial"/>
          <w:sz w:val="20"/>
        </w:rPr>
        <w:t>This Sub-Committee was led by the Associate Dean of TAPS. Will the new Associate Dean of TAPS, Shalee, be leading this now?</w:t>
      </w:r>
    </w:p>
    <w:p w:rsidR="000D7AAB" w:rsidRPr="00302F1E" w:rsidRDefault="000D7AAB" w:rsidP="000D7AAB">
      <w:pPr>
        <w:pStyle w:val="ListParagraph"/>
        <w:numPr>
          <w:ilvl w:val="3"/>
          <w:numId w:val="21"/>
        </w:numPr>
        <w:rPr>
          <w:rFonts w:ascii="Arial" w:hAnsi="Arial" w:cs="Arial"/>
          <w:sz w:val="20"/>
        </w:rPr>
      </w:pPr>
      <w:r w:rsidRPr="00302F1E">
        <w:rPr>
          <w:rFonts w:ascii="Arial" w:hAnsi="Arial" w:cs="Arial"/>
          <w:sz w:val="20"/>
        </w:rPr>
        <w:t>Scot Pruyn will be joining the sub-committee to represent the Math Department</w:t>
      </w:r>
    </w:p>
    <w:p w:rsidR="007C0988" w:rsidRPr="00302F1E" w:rsidRDefault="00491AD8" w:rsidP="00A92472">
      <w:pPr>
        <w:pStyle w:val="ListParagraph"/>
        <w:numPr>
          <w:ilvl w:val="3"/>
          <w:numId w:val="21"/>
        </w:numPr>
        <w:rPr>
          <w:rFonts w:ascii="Arial" w:hAnsi="Arial" w:cs="Arial"/>
          <w:b/>
          <w:sz w:val="20"/>
        </w:rPr>
      </w:pPr>
      <w:r w:rsidRPr="00302F1E">
        <w:rPr>
          <w:rFonts w:ascii="Arial" w:hAnsi="Arial" w:cs="Arial"/>
          <w:sz w:val="20"/>
        </w:rPr>
        <w:t>Shalee</w:t>
      </w:r>
      <w:r w:rsidR="007C0988" w:rsidRPr="00302F1E">
        <w:rPr>
          <w:rFonts w:ascii="Arial" w:hAnsi="Arial" w:cs="Arial"/>
          <w:sz w:val="20"/>
        </w:rPr>
        <w:t xml:space="preserve"> was nominated </w:t>
      </w:r>
      <w:r w:rsidRPr="00302F1E">
        <w:rPr>
          <w:rFonts w:ascii="Arial" w:hAnsi="Arial" w:cs="Arial"/>
          <w:sz w:val="20"/>
        </w:rPr>
        <w:t>to be the Lead of this Sub-Committee</w:t>
      </w:r>
      <w:r w:rsidR="001F523E" w:rsidRPr="00302F1E">
        <w:rPr>
          <w:rFonts w:ascii="Arial" w:hAnsi="Arial" w:cs="Arial"/>
          <w:sz w:val="20"/>
        </w:rPr>
        <w:t>.</w:t>
      </w:r>
    </w:p>
    <w:p w:rsidR="00491AD8" w:rsidRDefault="00491AD8" w:rsidP="007C0988">
      <w:pPr>
        <w:pStyle w:val="ListParagraph"/>
        <w:ind w:left="1800"/>
        <w:rPr>
          <w:rFonts w:ascii="Arial" w:hAnsi="Arial" w:cs="Arial"/>
          <w:b/>
          <w:sz w:val="20"/>
        </w:rPr>
      </w:pPr>
      <w:r w:rsidRPr="007C0988">
        <w:rPr>
          <w:rFonts w:ascii="Arial" w:hAnsi="Arial" w:cs="Arial"/>
          <w:b/>
          <w:sz w:val="20"/>
        </w:rPr>
        <w:t>Motion to approve, approved</w:t>
      </w:r>
    </w:p>
    <w:p w:rsidR="00302F1E" w:rsidRPr="00302F1E" w:rsidRDefault="00302F1E" w:rsidP="007C0988">
      <w:pPr>
        <w:pStyle w:val="ListParagraph"/>
        <w:ind w:left="1800"/>
        <w:rPr>
          <w:rFonts w:ascii="Arial" w:hAnsi="Arial" w:cs="Arial"/>
          <w:i/>
          <w:sz w:val="20"/>
        </w:rPr>
      </w:pPr>
      <w:r w:rsidRPr="00302F1E">
        <w:rPr>
          <w:rFonts w:ascii="Arial" w:hAnsi="Arial" w:cs="Arial"/>
          <w:i/>
          <w:sz w:val="20"/>
        </w:rPr>
        <w:t>membership document and website updated on 10/19/18 by MCF</w:t>
      </w:r>
    </w:p>
    <w:p w:rsidR="0030316C" w:rsidRDefault="0030316C" w:rsidP="00041D5B">
      <w:pPr>
        <w:pStyle w:val="ListParagraph"/>
        <w:numPr>
          <w:ilvl w:val="1"/>
          <w:numId w:val="21"/>
        </w:numPr>
        <w:rPr>
          <w:rFonts w:ascii="Arial" w:hAnsi="Arial" w:cs="Arial"/>
          <w:sz w:val="20"/>
        </w:rPr>
      </w:pPr>
      <w:r>
        <w:rPr>
          <w:rFonts w:ascii="Arial" w:hAnsi="Arial" w:cs="Arial"/>
          <w:sz w:val="20"/>
        </w:rPr>
        <w:t>Curriculum Management Software Demo Update</w:t>
      </w:r>
    </w:p>
    <w:p w:rsidR="0030316C" w:rsidRDefault="0030316C" w:rsidP="0030316C">
      <w:pPr>
        <w:pStyle w:val="ListParagraph"/>
        <w:numPr>
          <w:ilvl w:val="2"/>
          <w:numId w:val="21"/>
        </w:numPr>
        <w:rPr>
          <w:rFonts w:ascii="Arial" w:hAnsi="Arial" w:cs="Arial"/>
          <w:sz w:val="20"/>
        </w:rPr>
      </w:pPr>
      <w:r>
        <w:rPr>
          <w:rFonts w:ascii="Arial" w:hAnsi="Arial" w:cs="Arial"/>
          <w:sz w:val="20"/>
        </w:rPr>
        <w:lastRenderedPageBreak/>
        <w:t>Dru Urbassik presented</w:t>
      </w:r>
    </w:p>
    <w:p w:rsidR="0030316C" w:rsidRDefault="006549B8" w:rsidP="0030316C">
      <w:pPr>
        <w:pStyle w:val="ListParagraph"/>
        <w:numPr>
          <w:ilvl w:val="2"/>
          <w:numId w:val="21"/>
        </w:numPr>
        <w:rPr>
          <w:rFonts w:ascii="Arial" w:hAnsi="Arial" w:cs="Arial"/>
          <w:sz w:val="20"/>
        </w:rPr>
      </w:pPr>
      <w:r>
        <w:rPr>
          <w:rFonts w:ascii="Arial" w:hAnsi="Arial" w:cs="Arial"/>
          <w:sz w:val="20"/>
        </w:rPr>
        <w:t>Dates have been finalized and sent out</w:t>
      </w:r>
    </w:p>
    <w:p w:rsidR="00A122AE" w:rsidRDefault="00A122AE" w:rsidP="0030316C">
      <w:pPr>
        <w:pStyle w:val="ListParagraph"/>
        <w:numPr>
          <w:ilvl w:val="2"/>
          <w:numId w:val="21"/>
        </w:numPr>
        <w:rPr>
          <w:rFonts w:ascii="Arial" w:hAnsi="Arial" w:cs="Arial"/>
          <w:sz w:val="20"/>
        </w:rPr>
      </w:pPr>
      <w:r>
        <w:rPr>
          <w:rFonts w:ascii="Arial" w:hAnsi="Arial" w:cs="Arial"/>
          <w:sz w:val="20"/>
        </w:rPr>
        <w:t xml:space="preserve">The Curriculum Office is seeking input from the Committee </w:t>
      </w:r>
      <w:r w:rsidR="00880547">
        <w:rPr>
          <w:rFonts w:ascii="Arial" w:hAnsi="Arial" w:cs="Arial"/>
          <w:sz w:val="20"/>
        </w:rPr>
        <w:t>to make sure their needs are met</w:t>
      </w:r>
      <w:r w:rsidR="002A19A4">
        <w:rPr>
          <w:rFonts w:ascii="Arial" w:hAnsi="Arial" w:cs="Arial"/>
          <w:sz w:val="20"/>
        </w:rPr>
        <w:t>. Many other areas across campus (Creative Services, ITS, etc) have been involved as well.</w:t>
      </w:r>
    </w:p>
    <w:p w:rsidR="003F474B" w:rsidRDefault="003F474B" w:rsidP="0030316C">
      <w:pPr>
        <w:pStyle w:val="ListParagraph"/>
        <w:numPr>
          <w:ilvl w:val="2"/>
          <w:numId w:val="21"/>
        </w:numPr>
        <w:rPr>
          <w:rFonts w:ascii="Arial" w:hAnsi="Arial" w:cs="Arial"/>
          <w:sz w:val="20"/>
        </w:rPr>
      </w:pPr>
      <w:r>
        <w:rPr>
          <w:rFonts w:ascii="Arial" w:hAnsi="Arial" w:cs="Arial"/>
          <w:sz w:val="20"/>
        </w:rPr>
        <w:t>The Curriculum Office has been gathering and documenting needs</w:t>
      </w:r>
    </w:p>
    <w:p w:rsidR="001557BF" w:rsidRPr="001557BF" w:rsidRDefault="001557BF" w:rsidP="001557BF">
      <w:pPr>
        <w:pStyle w:val="ListParagraph"/>
        <w:numPr>
          <w:ilvl w:val="2"/>
          <w:numId w:val="21"/>
        </w:numPr>
        <w:rPr>
          <w:rFonts w:ascii="Arial" w:hAnsi="Arial" w:cs="Arial"/>
          <w:sz w:val="20"/>
        </w:rPr>
      </w:pPr>
      <w:r>
        <w:rPr>
          <w:rFonts w:ascii="Arial" w:hAnsi="Arial" w:cs="Arial"/>
          <w:sz w:val="20"/>
        </w:rPr>
        <w:t>Let Dru/Megan know if you have additional input</w:t>
      </w:r>
    </w:p>
    <w:p w:rsidR="001202E0" w:rsidRPr="001202E0" w:rsidRDefault="001202E0" w:rsidP="0030316C">
      <w:pPr>
        <w:pStyle w:val="ListParagraph"/>
        <w:numPr>
          <w:ilvl w:val="2"/>
          <w:numId w:val="21"/>
        </w:numPr>
        <w:rPr>
          <w:rFonts w:ascii="Arial" w:hAnsi="Arial" w:cs="Arial"/>
          <w:sz w:val="20"/>
          <w:highlight w:val="yellow"/>
        </w:rPr>
      </w:pPr>
      <w:r w:rsidRPr="001202E0">
        <w:rPr>
          <w:rFonts w:ascii="Arial" w:hAnsi="Arial" w:cs="Arial"/>
          <w:sz w:val="20"/>
          <w:highlight w:val="yellow"/>
        </w:rPr>
        <w:t>Dru will look into getting the webinars recorded for individuals to watch later</w:t>
      </w:r>
      <w:r w:rsidR="00070FDE">
        <w:rPr>
          <w:rFonts w:ascii="Arial" w:hAnsi="Arial" w:cs="Arial"/>
          <w:sz w:val="20"/>
          <w:highlight w:val="yellow"/>
        </w:rPr>
        <w:t>,</w:t>
      </w:r>
      <w:r>
        <w:rPr>
          <w:rFonts w:ascii="Arial" w:hAnsi="Arial" w:cs="Arial"/>
          <w:sz w:val="20"/>
          <w:highlight w:val="yellow"/>
        </w:rPr>
        <w:t xml:space="preserve"> and to see if there is a sandbox</w:t>
      </w:r>
    </w:p>
    <w:p w:rsidR="002604D6" w:rsidRDefault="008B60CA" w:rsidP="00041D5B">
      <w:pPr>
        <w:pStyle w:val="ListParagraph"/>
        <w:numPr>
          <w:ilvl w:val="1"/>
          <w:numId w:val="21"/>
        </w:numPr>
        <w:rPr>
          <w:rFonts w:ascii="Arial" w:hAnsi="Arial" w:cs="Arial"/>
          <w:sz w:val="20"/>
        </w:rPr>
      </w:pPr>
      <w:r w:rsidRPr="008B60CA">
        <w:rPr>
          <w:rFonts w:ascii="Arial" w:hAnsi="Arial" w:cs="Arial"/>
          <w:sz w:val="20"/>
        </w:rPr>
        <w:t>Mission Statement</w:t>
      </w:r>
    </w:p>
    <w:p w:rsidR="008C7365" w:rsidRPr="00070FDE" w:rsidRDefault="008B60CA" w:rsidP="008B60CA">
      <w:pPr>
        <w:pStyle w:val="ListParagraph"/>
        <w:numPr>
          <w:ilvl w:val="2"/>
          <w:numId w:val="21"/>
        </w:numPr>
        <w:rPr>
          <w:rFonts w:ascii="Arial" w:hAnsi="Arial" w:cs="Arial"/>
          <w:b/>
          <w:sz w:val="20"/>
        </w:rPr>
      </w:pPr>
      <w:r w:rsidRPr="008B60CA">
        <w:rPr>
          <w:rFonts w:ascii="Arial" w:hAnsi="Arial" w:cs="Arial"/>
          <w:sz w:val="20"/>
        </w:rPr>
        <w:t>MaryJean Williams presented findings from October 5</w:t>
      </w:r>
      <w:r w:rsidRPr="008B60CA">
        <w:rPr>
          <w:rFonts w:ascii="Arial" w:hAnsi="Arial" w:cs="Arial"/>
          <w:sz w:val="20"/>
          <w:vertAlign w:val="superscript"/>
        </w:rPr>
        <w:t>th</w:t>
      </w:r>
      <w:r w:rsidRPr="008B60CA">
        <w:rPr>
          <w:rFonts w:ascii="Arial" w:hAnsi="Arial" w:cs="Arial"/>
          <w:sz w:val="20"/>
        </w:rPr>
        <w:t xml:space="preserve"> small group discussion on what the Committee does and why </w:t>
      </w:r>
      <w:r>
        <w:rPr>
          <w:rFonts w:ascii="Arial" w:hAnsi="Arial" w:cs="Arial"/>
          <w:sz w:val="20"/>
        </w:rPr>
        <w:t>it is done.</w:t>
      </w:r>
    </w:p>
    <w:p w:rsidR="00070FDE" w:rsidRPr="00077C89" w:rsidRDefault="00C32380" w:rsidP="008B60CA">
      <w:pPr>
        <w:pStyle w:val="ListParagraph"/>
        <w:numPr>
          <w:ilvl w:val="2"/>
          <w:numId w:val="21"/>
        </w:numPr>
        <w:rPr>
          <w:rFonts w:ascii="Arial" w:hAnsi="Arial" w:cs="Arial"/>
          <w:b/>
          <w:sz w:val="20"/>
        </w:rPr>
      </w:pPr>
      <w:r>
        <w:rPr>
          <w:rFonts w:ascii="Arial" w:hAnsi="Arial" w:cs="Arial"/>
          <w:sz w:val="20"/>
        </w:rPr>
        <w:t xml:space="preserve">7 themes were found. The most common theme </w:t>
      </w:r>
      <w:r w:rsidR="001F523E">
        <w:rPr>
          <w:rFonts w:ascii="Arial" w:hAnsi="Arial" w:cs="Arial"/>
          <w:sz w:val="20"/>
        </w:rPr>
        <w:t>was</w:t>
      </w:r>
      <w:r>
        <w:rPr>
          <w:rFonts w:ascii="Arial" w:hAnsi="Arial" w:cs="Arial"/>
          <w:sz w:val="20"/>
        </w:rPr>
        <w:t xml:space="preserve"> “Learning”</w:t>
      </w:r>
    </w:p>
    <w:p w:rsidR="00682026" w:rsidRPr="00C76FB0" w:rsidRDefault="001F523E" w:rsidP="00C76FB0">
      <w:pPr>
        <w:pStyle w:val="ListParagraph"/>
        <w:numPr>
          <w:ilvl w:val="3"/>
          <w:numId w:val="21"/>
        </w:numPr>
        <w:rPr>
          <w:rFonts w:ascii="Arial" w:hAnsi="Arial" w:cs="Arial"/>
          <w:sz w:val="20"/>
        </w:rPr>
      </w:pPr>
      <w:r w:rsidRPr="001F523E">
        <w:rPr>
          <w:rFonts w:ascii="Arial" w:hAnsi="Arial" w:cs="Arial"/>
          <w:sz w:val="20"/>
        </w:rPr>
        <w:t>Small group activity to discuss one theme per group</w:t>
      </w:r>
    </w:p>
    <w:p w:rsidR="008B60CA" w:rsidRPr="008B60CA" w:rsidRDefault="008B60CA" w:rsidP="002154C8">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Default="00E30DA4" w:rsidP="00041D5B">
      <w:pPr>
        <w:pStyle w:val="ListParagraph"/>
        <w:numPr>
          <w:ilvl w:val="1"/>
          <w:numId w:val="21"/>
        </w:numPr>
        <w:rPr>
          <w:rFonts w:ascii="Arial" w:hAnsi="Arial" w:cs="Arial"/>
          <w:sz w:val="20"/>
        </w:rPr>
      </w:pPr>
      <w:r>
        <w:rPr>
          <w:rFonts w:ascii="Arial" w:hAnsi="Arial" w:cs="Arial"/>
          <w:sz w:val="20"/>
        </w:rPr>
        <w:t>Gen Ed Review</w:t>
      </w:r>
    </w:p>
    <w:p w:rsidR="00E30DA4" w:rsidRDefault="00E30DA4" w:rsidP="00E30DA4">
      <w:pPr>
        <w:pStyle w:val="ListParagraph"/>
        <w:numPr>
          <w:ilvl w:val="2"/>
          <w:numId w:val="21"/>
        </w:numPr>
        <w:rPr>
          <w:rFonts w:ascii="Arial" w:hAnsi="Arial" w:cs="Arial"/>
          <w:sz w:val="20"/>
        </w:rPr>
      </w:pPr>
      <w:r>
        <w:rPr>
          <w:rFonts w:ascii="Arial" w:hAnsi="Arial" w:cs="Arial"/>
          <w:sz w:val="20"/>
        </w:rPr>
        <w:t>Lisa Reynolds presented</w:t>
      </w:r>
    </w:p>
    <w:p w:rsidR="00D66C65" w:rsidRDefault="00EB4C34" w:rsidP="00E30DA4">
      <w:pPr>
        <w:pStyle w:val="ListParagraph"/>
        <w:numPr>
          <w:ilvl w:val="2"/>
          <w:numId w:val="21"/>
        </w:numPr>
        <w:rPr>
          <w:rFonts w:ascii="Arial" w:hAnsi="Arial" w:cs="Arial"/>
          <w:sz w:val="20"/>
        </w:rPr>
      </w:pPr>
      <w:r>
        <w:rPr>
          <w:rFonts w:ascii="Arial" w:hAnsi="Arial" w:cs="Arial"/>
          <w:sz w:val="20"/>
        </w:rPr>
        <w:t>Update</w:t>
      </w:r>
      <w:r w:rsidR="00105E2E">
        <w:rPr>
          <w:rFonts w:ascii="Arial" w:hAnsi="Arial" w:cs="Arial"/>
          <w:sz w:val="20"/>
        </w:rPr>
        <w:t>s</w:t>
      </w:r>
      <w:r w:rsidR="00D66C65">
        <w:rPr>
          <w:rFonts w:ascii="Arial" w:hAnsi="Arial" w:cs="Arial"/>
          <w:sz w:val="20"/>
        </w:rPr>
        <w:t>/Thoughts</w:t>
      </w:r>
      <w:r w:rsidR="0055429E">
        <w:rPr>
          <w:rFonts w:ascii="Arial" w:hAnsi="Arial" w:cs="Arial"/>
          <w:sz w:val="20"/>
        </w:rPr>
        <w:t xml:space="preserve"> from the Team</w:t>
      </w:r>
      <w:r>
        <w:rPr>
          <w:rFonts w:ascii="Arial" w:hAnsi="Arial" w:cs="Arial"/>
          <w:sz w:val="20"/>
        </w:rPr>
        <w:t xml:space="preserve">: </w:t>
      </w:r>
    </w:p>
    <w:p w:rsidR="00D66C65" w:rsidRDefault="00D66C65" w:rsidP="00D66C65">
      <w:pPr>
        <w:pStyle w:val="ListParagraph"/>
        <w:numPr>
          <w:ilvl w:val="3"/>
          <w:numId w:val="21"/>
        </w:numPr>
        <w:rPr>
          <w:rFonts w:ascii="Arial" w:hAnsi="Arial" w:cs="Arial"/>
          <w:sz w:val="20"/>
        </w:rPr>
      </w:pPr>
      <w:r>
        <w:rPr>
          <w:rFonts w:ascii="Arial" w:hAnsi="Arial" w:cs="Arial"/>
          <w:sz w:val="20"/>
        </w:rPr>
        <w:t>There is only one faculty member on this sub-committee. They would like additional faculty support for this work</w:t>
      </w:r>
    </w:p>
    <w:p w:rsidR="0055429E" w:rsidRPr="00E60EB0" w:rsidRDefault="0055429E" w:rsidP="0055429E">
      <w:pPr>
        <w:pStyle w:val="ListParagraph"/>
        <w:numPr>
          <w:ilvl w:val="4"/>
          <w:numId w:val="21"/>
        </w:numPr>
        <w:rPr>
          <w:rFonts w:ascii="Arial" w:hAnsi="Arial" w:cs="Arial"/>
          <w:sz w:val="20"/>
        </w:rPr>
      </w:pPr>
      <w:r w:rsidRPr="00E60EB0">
        <w:rPr>
          <w:rFonts w:ascii="Arial" w:hAnsi="Arial" w:cs="Arial"/>
          <w:sz w:val="20"/>
        </w:rPr>
        <w:t>Lupe Martinez volunteered to join the group</w:t>
      </w:r>
    </w:p>
    <w:p w:rsidR="00E60EB0" w:rsidRPr="00E60EB0" w:rsidRDefault="00E60EB0" w:rsidP="00E60EB0">
      <w:pPr>
        <w:pStyle w:val="ListParagraph"/>
        <w:ind w:left="2520"/>
        <w:rPr>
          <w:rFonts w:ascii="Arial" w:hAnsi="Arial" w:cs="Arial"/>
          <w:i/>
          <w:sz w:val="20"/>
        </w:rPr>
      </w:pPr>
      <w:r w:rsidRPr="00E60EB0">
        <w:rPr>
          <w:rFonts w:ascii="Arial" w:hAnsi="Arial" w:cs="Arial"/>
          <w:i/>
          <w:sz w:val="20"/>
        </w:rPr>
        <w:t>-membership document and website updated on 10/19/18</w:t>
      </w:r>
    </w:p>
    <w:p w:rsidR="00151B4F" w:rsidRDefault="00EB4C34" w:rsidP="00D66C65">
      <w:pPr>
        <w:pStyle w:val="ListParagraph"/>
        <w:numPr>
          <w:ilvl w:val="3"/>
          <w:numId w:val="21"/>
        </w:numPr>
        <w:rPr>
          <w:rFonts w:ascii="Arial" w:hAnsi="Arial" w:cs="Arial"/>
          <w:sz w:val="20"/>
        </w:rPr>
      </w:pPr>
      <w:r>
        <w:rPr>
          <w:rFonts w:ascii="Arial" w:hAnsi="Arial" w:cs="Arial"/>
          <w:sz w:val="20"/>
        </w:rPr>
        <w:t>They struggled to use the Gen Ed checklist; the outlines don’t necessarily list the information needed to make the assessment</w:t>
      </w:r>
    </w:p>
    <w:p w:rsidR="001840F6" w:rsidRDefault="001840F6" w:rsidP="00105E2E">
      <w:pPr>
        <w:pStyle w:val="ListParagraph"/>
        <w:numPr>
          <w:ilvl w:val="4"/>
          <w:numId w:val="21"/>
        </w:numPr>
        <w:rPr>
          <w:rFonts w:ascii="Arial" w:hAnsi="Arial" w:cs="Arial"/>
          <w:sz w:val="20"/>
        </w:rPr>
      </w:pPr>
      <w:r>
        <w:rPr>
          <w:rFonts w:ascii="Arial" w:hAnsi="Arial" w:cs="Arial"/>
          <w:sz w:val="20"/>
        </w:rPr>
        <w:t>The Sub-Committee hopes that these elements could be included in the new Curriculum Management software</w:t>
      </w:r>
    </w:p>
    <w:p w:rsidR="00D66C65" w:rsidRDefault="00D66C65" w:rsidP="0055429E">
      <w:pPr>
        <w:pStyle w:val="ListParagraph"/>
        <w:numPr>
          <w:ilvl w:val="3"/>
          <w:numId w:val="21"/>
        </w:numPr>
        <w:rPr>
          <w:rFonts w:ascii="Arial" w:hAnsi="Arial" w:cs="Arial"/>
          <w:sz w:val="20"/>
        </w:rPr>
      </w:pPr>
      <w:r>
        <w:rPr>
          <w:rFonts w:ascii="Arial" w:hAnsi="Arial" w:cs="Arial"/>
          <w:sz w:val="20"/>
        </w:rPr>
        <w:t>How to better connect Assessment work with Curriculum Committee work</w:t>
      </w:r>
    </w:p>
    <w:p w:rsidR="00FC1387" w:rsidRDefault="00FC1387" w:rsidP="00FC1387">
      <w:pPr>
        <w:pStyle w:val="ListParagraph"/>
        <w:numPr>
          <w:ilvl w:val="1"/>
          <w:numId w:val="21"/>
        </w:numPr>
        <w:rPr>
          <w:rFonts w:ascii="Arial" w:hAnsi="Arial" w:cs="Arial"/>
          <w:sz w:val="20"/>
        </w:rPr>
      </w:pPr>
      <w:r>
        <w:rPr>
          <w:rFonts w:ascii="Arial" w:hAnsi="Arial" w:cs="Arial"/>
          <w:sz w:val="20"/>
        </w:rPr>
        <w:t>Program Amendments</w:t>
      </w:r>
    </w:p>
    <w:p w:rsidR="00FC1387" w:rsidRDefault="00FC1387" w:rsidP="00FC1387">
      <w:pPr>
        <w:pStyle w:val="ListParagraph"/>
        <w:numPr>
          <w:ilvl w:val="2"/>
          <w:numId w:val="21"/>
        </w:numPr>
        <w:rPr>
          <w:rFonts w:ascii="Arial" w:hAnsi="Arial" w:cs="Arial"/>
          <w:sz w:val="20"/>
        </w:rPr>
      </w:pPr>
      <w:r>
        <w:rPr>
          <w:rFonts w:ascii="Arial" w:hAnsi="Arial" w:cs="Arial"/>
          <w:sz w:val="20"/>
        </w:rPr>
        <w:t>Digital Media Communications, AAS</w:t>
      </w:r>
    </w:p>
    <w:p w:rsidR="001D6BBA" w:rsidRDefault="00D163C2" w:rsidP="001D6BBA">
      <w:pPr>
        <w:pStyle w:val="ListParagraph"/>
        <w:numPr>
          <w:ilvl w:val="3"/>
          <w:numId w:val="21"/>
        </w:numPr>
        <w:rPr>
          <w:rFonts w:ascii="Arial" w:hAnsi="Arial" w:cs="Arial"/>
          <w:sz w:val="20"/>
        </w:rPr>
      </w:pPr>
      <w:r>
        <w:rPr>
          <w:rFonts w:ascii="Arial" w:hAnsi="Arial" w:cs="Arial"/>
          <w:sz w:val="20"/>
        </w:rPr>
        <w:t>Lisa Reynolds</w:t>
      </w:r>
      <w:r w:rsidR="001D6BBA">
        <w:rPr>
          <w:rFonts w:ascii="Arial" w:hAnsi="Arial" w:cs="Arial"/>
          <w:sz w:val="20"/>
        </w:rPr>
        <w:t xml:space="preserve"> presented</w:t>
      </w:r>
      <w:r>
        <w:rPr>
          <w:rFonts w:ascii="Arial" w:hAnsi="Arial" w:cs="Arial"/>
          <w:sz w:val="20"/>
        </w:rPr>
        <w:t xml:space="preserve"> on Nora’s behalf</w:t>
      </w:r>
    </w:p>
    <w:p w:rsidR="008210DD" w:rsidRDefault="008210DD" w:rsidP="001D6BBA">
      <w:pPr>
        <w:pStyle w:val="ListParagraph"/>
        <w:numPr>
          <w:ilvl w:val="3"/>
          <w:numId w:val="21"/>
        </w:numPr>
        <w:rPr>
          <w:rFonts w:ascii="Arial" w:hAnsi="Arial" w:cs="Arial"/>
          <w:sz w:val="20"/>
        </w:rPr>
      </w:pPr>
      <w:r>
        <w:rPr>
          <w:rFonts w:ascii="Arial" w:hAnsi="Arial" w:cs="Arial"/>
          <w:sz w:val="20"/>
        </w:rPr>
        <w:t>Changes are reflective of input from their advisory committee and Assessment work</w:t>
      </w:r>
    </w:p>
    <w:p w:rsidR="00FC1387" w:rsidRDefault="00FC1387" w:rsidP="001D6BBA">
      <w:pPr>
        <w:pStyle w:val="ListParagraph"/>
        <w:numPr>
          <w:ilvl w:val="3"/>
          <w:numId w:val="21"/>
        </w:numPr>
        <w:rPr>
          <w:rFonts w:ascii="Arial" w:hAnsi="Arial" w:cs="Arial"/>
          <w:sz w:val="20"/>
        </w:rPr>
      </w:pPr>
      <w:r>
        <w:rPr>
          <w:rFonts w:ascii="Arial" w:hAnsi="Arial" w:cs="Arial"/>
          <w:sz w:val="20"/>
        </w:rPr>
        <w:t>Elective credits were changed from 29-31 to 16</w:t>
      </w:r>
    </w:p>
    <w:p w:rsidR="00FC1387" w:rsidRDefault="00FC1387" w:rsidP="001D6BBA">
      <w:pPr>
        <w:pStyle w:val="ListParagraph"/>
        <w:numPr>
          <w:ilvl w:val="3"/>
          <w:numId w:val="21"/>
        </w:numPr>
        <w:rPr>
          <w:rFonts w:ascii="Arial" w:hAnsi="Arial" w:cs="Arial"/>
          <w:sz w:val="20"/>
        </w:rPr>
      </w:pPr>
      <w:r>
        <w:rPr>
          <w:rFonts w:ascii="Arial" w:hAnsi="Arial" w:cs="Arial"/>
          <w:sz w:val="20"/>
        </w:rPr>
        <w:t>Total credits changes from 91-93 to 90</w:t>
      </w:r>
    </w:p>
    <w:p w:rsidR="00FC1387" w:rsidRDefault="00FC1387" w:rsidP="001D6BBA">
      <w:pPr>
        <w:pStyle w:val="ListParagraph"/>
        <w:numPr>
          <w:ilvl w:val="3"/>
          <w:numId w:val="21"/>
        </w:numPr>
        <w:rPr>
          <w:rFonts w:ascii="Arial" w:hAnsi="Arial" w:cs="Arial"/>
          <w:sz w:val="20"/>
        </w:rPr>
      </w:pPr>
      <w:r>
        <w:rPr>
          <w:rFonts w:ascii="Arial" w:hAnsi="Arial" w:cs="Arial"/>
          <w:sz w:val="20"/>
        </w:rPr>
        <w:t>Removed 3 Focus Areas: Web Design, Publishing, and Audio &amp; Sound Engineering</w:t>
      </w:r>
    </w:p>
    <w:p w:rsidR="00BD21E0" w:rsidRPr="002F02F4" w:rsidRDefault="00BD21E0" w:rsidP="00105E2E">
      <w:pPr>
        <w:pStyle w:val="ListParagraph"/>
        <w:ind w:left="1440" w:firstLine="360"/>
        <w:rPr>
          <w:rFonts w:ascii="Arial" w:hAnsi="Arial" w:cs="Arial"/>
          <w:b/>
          <w:sz w:val="20"/>
        </w:rPr>
      </w:pPr>
      <w:r w:rsidRPr="00BD21E0">
        <w:rPr>
          <w:rFonts w:ascii="Arial" w:hAnsi="Arial" w:cs="Arial"/>
          <w:b/>
          <w:sz w:val="20"/>
        </w:rPr>
        <w:t>Motion to approve, approved</w:t>
      </w:r>
    </w:p>
    <w:p w:rsidR="000A2CC6" w:rsidRDefault="000A2CC6" w:rsidP="000A2CC6">
      <w:pPr>
        <w:pStyle w:val="ListParagraph"/>
        <w:numPr>
          <w:ilvl w:val="1"/>
          <w:numId w:val="21"/>
        </w:numPr>
        <w:rPr>
          <w:rFonts w:ascii="Arial" w:hAnsi="Arial" w:cs="Arial"/>
          <w:sz w:val="20"/>
        </w:rPr>
      </w:pPr>
      <w:r>
        <w:rPr>
          <w:rFonts w:ascii="Arial" w:hAnsi="Arial" w:cs="Arial"/>
          <w:sz w:val="20"/>
        </w:rPr>
        <w:t>Curriculum Committee Orientation</w:t>
      </w:r>
    </w:p>
    <w:p w:rsidR="000A2CC6" w:rsidRDefault="000A2CC6" w:rsidP="000A2CC6">
      <w:pPr>
        <w:pStyle w:val="ListParagraph"/>
        <w:numPr>
          <w:ilvl w:val="2"/>
          <w:numId w:val="21"/>
        </w:numPr>
        <w:rPr>
          <w:rFonts w:ascii="Arial" w:hAnsi="Arial" w:cs="Arial"/>
          <w:sz w:val="20"/>
        </w:rPr>
      </w:pPr>
      <w:r>
        <w:rPr>
          <w:rFonts w:ascii="Arial" w:hAnsi="Arial" w:cs="Arial"/>
          <w:sz w:val="20"/>
        </w:rPr>
        <w:t>Dru Urbassik presented</w:t>
      </w:r>
    </w:p>
    <w:p w:rsidR="000401DC" w:rsidRPr="007F2CB2" w:rsidRDefault="000401DC" w:rsidP="000A2CC6">
      <w:pPr>
        <w:pStyle w:val="ListParagraph"/>
        <w:numPr>
          <w:ilvl w:val="2"/>
          <w:numId w:val="21"/>
        </w:numPr>
        <w:rPr>
          <w:rFonts w:ascii="Arial" w:hAnsi="Arial" w:cs="Arial"/>
          <w:sz w:val="20"/>
        </w:rPr>
      </w:pPr>
      <w:r w:rsidRPr="007F2CB2">
        <w:rPr>
          <w:rFonts w:ascii="Arial" w:hAnsi="Arial" w:cs="Arial"/>
          <w:sz w:val="20"/>
        </w:rPr>
        <w:t xml:space="preserve">The presentation is available on the </w:t>
      </w:r>
      <w:r w:rsidR="00E1470C" w:rsidRPr="007F2CB2">
        <w:rPr>
          <w:rFonts w:ascii="Arial" w:hAnsi="Arial" w:cs="Arial"/>
          <w:sz w:val="20"/>
        </w:rPr>
        <w:t xml:space="preserve">10/19/18 </w:t>
      </w:r>
      <w:r w:rsidRPr="007F2CB2">
        <w:rPr>
          <w:rFonts w:ascii="Arial" w:hAnsi="Arial" w:cs="Arial"/>
          <w:sz w:val="20"/>
        </w:rPr>
        <w:t xml:space="preserve">meeting </w:t>
      </w:r>
      <w:r w:rsidR="00E1470C" w:rsidRPr="007F2CB2">
        <w:rPr>
          <w:rFonts w:ascii="Arial" w:hAnsi="Arial" w:cs="Arial"/>
          <w:sz w:val="20"/>
        </w:rPr>
        <w:t>page</w:t>
      </w:r>
      <w:r w:rsidR="004B1519" w:rsidRPr="007F2CB2">
        <w:rPr>
          <w:rFonts w:ascii="Arial" w:hAnsi="Arial" w:cs="Arial"/>
          <w:sz w:val="20"/>
        </w:rPr>
        <w:t>, as well as under Additional Documents</w:t>
      </w:r>
      <w:r w:rsidR="00E1470C" w:rsidRPr="007F2CB2">
        <w:rPr>
          <w:rFonts w:ascii="Arial" w:hAnsi="Arial" w:cs="Arial"/>
          <w:sz w:val="20"/>
        </w:rPr>
        <w:t xml:space="preserve"> on the Curriculum Committee site</w:t>
      </w:r>
    </w:p>
    <w:p w:rsidR="007F2CB2" w:rsidRPr="009756A3" w:rsidRDefault="007F2CB2" w:rsidP="007F2CB2">
      <w:pPr>
        <w:pStyle w:val="ListParagraph"/>
        <w:numPr>
          <w:ilvl w:val="3"/>
          <w:numId w:val="21"/>
        </w:numPr>
        <w:rPr>
          <w:rFonts w:ascii="Arial" w:hAnsi="Arial" w:cs="Arial"/>
          <w:i/>
          <w:sz w:val="20"/>
        </w:rPr>
      </w:pPr>
      <w:r w:rsidRPr="009756A3">
        <w:rPr>
          <w:rFonts w:ascii="Arial" w:hAnsi="Arial" w:cs="Arial"/>
          <w:i/>
          <w:sz w:val="20"/>
        </w:rPr>
        <w:t>Uploaded to Additional Documents on 10/19/18 by MCF</w:t>
      </w:r>
    </w:p>
    <w:p w:rsidR="00AF09C0" w:rsidRPr="004B1519" w:rsidRDefault="00F1222D" w:rsidP="000A2CC6">
      <w:pPr>
        <w:pStyle w:val="ListParagraph"/>
        <w:numPr>
          <w:ilvl w:val="2"/>
          <w:numId w:val="21"/>
        </w:numPr>
        <w:rPr>
          <w:rFonts w:ascii="Arial" w:hAnsi="Arial" w:cs="Arial"/>
          <w:sz w:val="20"/>
          <w:highlight w:val="yellow"/>
        </w:rPr>
      </w:pPr>
      <w:r>
        <w:rPr>
          <w:rFonts w:ascii="Arial" w:hAnsi="Arial" w:cs="Arial"/>
          <w:sz w:val="20"/>
          <w:highlight w:val="yellow"/>
        </w:rPr>
        <w:t>Dru will email the Committee members a link to the presentation</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AF20E3">
            <w:pPr>
              <w:jc w:val="center"/>
              <w:rPr>
                <w:rFonts w:ascii="Arial" w:eastAsia="Arial Unicode MS" w:hAnsi="Arial" w:cs="Arial"/>
              </w:rPr>
            </w:pPr>
            <w:r>
              <w:rPr>
                <w:rFonts w:ascii="Arial" w:hAnsi="Arial" w:cs="Arial"/>
                <w:b/>
              </w:rPr>
              <w:t xml:space="preserve">Next Meeting: </w:t>
            </w:r>
            <w:r w:rsidR="00AF20E3">
              <w:rPr>
                <w:rFonts w:ascii="Arial" w:hAnsi="Arial" w:cs="Arial"/>
                <w:b/>
              </w:rPr>
              <w:t>November 2</w:t>
            </w:r>
            <w:r w:rsidR="00FD5344">
              <w:rPr>
                <w:rFonts w:ascii="Arial" w:hAnsi="Arial" w:cs="Arial"/>
                <w:b/>
              </w:rPr>
              <w:t>, 2018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D73F62" w:rsidRDefault="00D73F62">
      <w:pPr>
        <w:spacing w:after="160" w:line="259" w:lineRule="auto"/>
        <w:rPr>
          <w:rFonts w:ascii="Arial" w:hAnsi="Arial" w:cs="Arial"/>
          <w:sz w:val="20"/>
        </w:rPr>
      </w:pPr>
      <w:r>
        <w:rPr>
          <w:rFonts w:ascii="Arial" w:hAnsi="Arial" w:cs="Arial"/>
          <w:sz w:val="20"/>
        </w:rPr>
        <w:br w:type="page"/>
      </w:r>
    </w:p>
    <w:p w:rsidR="00D73F62" w:rsidRPr="00E76E1D" w:rsidRDefault="00D73F62" w:rsidP="00D73F62">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15C10A8D" wp14:editId="29BE88D5">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62" w:rsidRPr="00013CC9" w:rsidRDefault="00D73F62" w:rsidP="00D73F62">
                                <w:pPr>
                                  <w:rPr>
                                    <w:rFonts w:ascii="Arial" w:hAnsi="Arial" w:cs="Arial"/>
                                    <w:b/>
                                  </w:rPr>
                                </w:pPr>
                                <w:r>
                                  <w:rPr>
                                    <w:rFonts w:ascii="Arial" w:hAnsi="Arial" w:cs="Arial"/>
                                    <w:b/>
                                  </w:rPr>
                                  <w:t>October 19,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62" w:rsidRPr="003768D1" w:rsidRDefault="00D73F62" w:rsidP="00D73F62">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C10A8D"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73F62" w:rsidRPr="00013CC9" w:rsidRDefault="00D73F62" w:rsidP="00D73F62">
                          <w:pPr>
                            <w:rPr>
                              <w:rFonts w:ascii="Arial" w:hAnsi="Arial" w:cs="Arial"/>
                              <w:b/>
                            </w:rPr>
                          </w:pPr>
                          <w:r>
                            <w:rPr>
                              <w:rFonts w:ascii="Arial" w:hAnsi="Arial" w:cs="Arial"/>
                              <w:b/>
                            </w:rPr>
                            <w:t>October 19,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73F62" w:rsidRPr="003768D1" w:rsidRDefault="00D73F62" w:rsidP="00D73F62">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D73F62" w:rsidRPr="00E76E1D" w:rsidRDefault="00D73F62" w:rsidP="00D73F62">
      <w:pPr>
        <w:tabs>
          <w:tab w:val="left" w:pos="720"/>
        </w:tabs>
        <w:rPr>
          <w:rFonts w:ascii="Arial" w:hAnsi="Arial" w:cs="Arial"/>
          <w:b/>
        </w:rPr>
      </w:pPr>
    </w:p>
    <w:p w:rsidR="00D73F62" w:rsidRPr="00E76E1D" w:rsidRDefault="00D73F62" w:rsidP="00D73F62">
      <w:pPr>
        <w:tabs>
          <w:tab w:val="left" w:pos="720"/>
        </w:tabs>
        <w:rPr>
          <w:rFonts w:ascii="Arial" w:hAnsi="Arial" w:cs="Arial"/>
          <w:b/>
        </w:rPr>
      </w:pPr>
    </w:p>
    <w:p w:rsidR="00D73F62" w:rsidRPr="00E76E1D" w:rsidRDefault="00D73F62" w:rsidP="00D73F62">
      <w:pPr>
        <w:tabs>
          <w:tab w:val="left" w:pos="720"/>
        </w:tabs>
        <w:rPr>
          <w:rFonts w:ascii="Arial" w:hAnsi="Arial" w:cs="Arial"/>
          <w:b/>
        </w:rPr>
      </w:pPr>
    </w:p>
    <w:p w:rsidR="00D73F62" w:rsidRPr="00D020F2" w:rsidRDefault="00D73F62" w:rsidP="00D73F62">
      <w:pPr>
        <w:tabs>
          <w:tab w:val="left" w:pos="720"/>
        </w:tabs>
        <w:rPr>
          <w:rFonts w:ascii="Arial" w:hAnsi="Arial" w:cs="Arial"/>
          <w:b/>
          <w:szCs w:val="20"/>
        </w:rPr>
      </w:pPr>
      <w:r w:rsidRPr="00D020F2">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D73F62" w:rsidRPr="00D020F2" w:rsidTr="00F71983">
        <w:trPr>
          <w:trHeight w:val="267"/>
        </w:trPr>
        <w:tc>
          <w:tcPr>
            <w:tcW w:w="1728"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Course Number</w:t>
            </w:r>
          </w:p>
        </w:tc>
        <w:tc>
          <w:tcPr>
            <w:tcW w:w="4500"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Former Title</w:t>
            </w:r>
          </w:p>
        </w:tc>
        <w:tc>
          <w:tcPr>
            <w:tcW w:w="3236"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New Title</w:t>
            </w:r>
          </w:p>
        </w:tc>
      </w:tr>
      <w:tr w:rsidR="00D73F62" w:rsidRPr="00D020F2" w:rsidTr="00F71983">
        <w:trPr>
          <w:trHeight w:val="267"/>
        </w:trPr>
        <w:tc>
          <w:tcPr>
            <w:tcW w:w="1728"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MUP-189</w:t>
            </w:r>
          </w:p>
        </w:tc>
        <w:tc>
          <w:tcPr>
            <w:tcW w:w="4500"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Baritone</w:t>
            </w:r>
          </w:p>
        </w:tc>
        <w:tc>
          <w:tcPr>
            <w:tcW w:w="3236"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Euphonium</w:t>
            </w:r>
          </w:p>
        </w:tc>
      </w:tr>
      <w:tr w:rsidR="00D73F62" w:rsidRPr="00D020F2" w:rsidTr="00F71983">
        <w:trPr>
          <w:trHeight w:val="267"/>
        </w:trPr>
        <w:tc>
          <w:tcPr>
            <w:tcW w:w="1728"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MUP-289</w:t>
            </w:r>
          </w:p>
        </w:tc>
        <w:tc>
          <w:tcPr>
            <w:tcW w:w="4500"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Baritone</w:t>
            </w:r>
          </w:p>
        </w:tc>
        <w:tc>
          <w:tcPr>
            <w:tcW w:w="3236"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Euphonium</w:t>
            </w:r>
          </w:p>
        </w:tc>
      </w:tr>
    </w:tbl>
    <w:p w:rsidR="00D73F62" w:rsidRPr="00D020F2" w:rsidRDefault="00D73F62" w:rsidP="00D73F62">
      <w:pPr>
        <w:tabs>
          <w:tab w:val="left" w:pos="720"/>
        </w:tabs>
        <w:rPr>
          <w:rFonts w:ascii="Arial" w:hAnsi="Arial" w:cs="Arial"/>
          <w:b/>
          <w:sz w:val="20"/>
          <w:szCs w:val="20"/>
        </w:rPr>
      </w:pPr>
    </w:p>
    <w:p w:rsidR="00D73F62" w:rsidRPr="00D020F2" w:rsidRDefault="00D73F62" w:rsidP="00D73F62">
      <w:pPr>
        <w:tabs>
          <w:tab w:val="left" w:pos="720"/>
        </w:tabs>
        <w:rPr>
          <w:rFonts w:ascii="Arial" w:hAnsi="Arial" w:cs="Arial"/>
          <w:b/>
          <w:szCs w:val="20"/>
        </w:rPr>
      </w:pPr>
      <w:r w:rsidRPr="00D020F2">
        <w:rPr>
          <w:rFonts w:ascii="Arial" w:hAnsi="Arial" w:cs="Arial"/>
          <w:b/>
          <w:szCs w:val="20"/>
        </w:rPr>
        <w:t>2. Course Hours/Credits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D73F62" w:rsidRPr="00D020F2" w:rsidTr="00F71983">
        <w:trPr>
          <w:trHeight w:hRule="exact" w:val="274"/>
        </w:trPr>
        <w:tc>
          <w:tcPr>
            <w:tcW w:w="1728"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Course Number</w:t>
            </w:r>
          </w:p>
        </w:tc>
        <w:tc>
          <w:tcPr>
            <w:tcW w:w="4500"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Title</w:t>
            </w:r>
          </w:p>
        </w:tc>
        <w:tc>
          <w:tcPr>
            <w:tcW w:w="3232"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Change</w:t>
            </w:r>
          </w:p>
        </w:tc>
      </w:tr>
      <w:tr w:rsidR="00D73F62" w:rsidRPr="00D020F2" w:rsidTr="00F71983">
        <w:trPr>
          <w:trHeight w:hRule="exact" w:val="265"/>
        </w:trPr>
        <w:tc>
          <w:tcPr>
            <w:tcW w:w="1728" w:type="dxa"/>
          </w:tcPr>
          <w:p w:rsidR="00D73F62" w:rsidRPr="00D020F2" w:rsidRDefault="00D73F62" w:rsidP="00F71983">
            <w:pPr>
              <w:rPr>
                <w:rFonts w:ascii="Arial" w:hAnsi="Arial" w:cs="Arial"/>
                <w:sz w:val="20"/>
                <w:szCs w:val="20"/>
              </w:rPr>
            </w:pPr>
            <w:r w:rsidRPr="00D020F2">
              <w:rPr>
                <w:rFonts w:ascii="Arial" w:hAnsi="Arial" w:cs="Arial"/>
                <w:sz w:val="20"/>
                <w:szCs w:val="20"/>
              </w:rPr>
              <w:t>WR-149</w:t>
            </w:r>
          </w:p>
        </w:tc>
        <w:tc>
          <w:tcPr>
            <w:tcW w:w="4500" w:type="dxa"/>
          </w:tcPr>
          <w:p w:rsidR="00D73F62" w:rsidRPr="00D020F2" w:rsidRDefault="00D73F62" w:rsidP="00F71983">
            <w:pPr>
              <w:rPr>
                <w:rFonts w:ascii="Arial" w:hAnsi="Arial" w:cs="Arial"/>
                <w:sz w:val="20"/>
                <w:szCs w:val="20"/>
              </w:rPr>
            </w:pPr>
            <w:r w:rsidRPr="00D020F2">
              <w:rPr>
                <w:rFonts w:ascii="Arial" w:hAnsi="Arial" w:cs="Arial"/>
                <w:sz w:val="20"/>
                <w:szCs w:val="20"/>
              </w:rPr>
              <w:t>Introduction to Blogging</w:t>
            </w:r>
          </w:p>
        </w:tc>
        <w:tc>
          <w:tcPr>
            <w:tcW w:w="3232" w:type="dxa"/>
            <w:vAlign w:val="bottom"/>
          </w:tcPr>
          <w:p w:rsidR="00D73F62" w:rsidRPr="00D020F2" w:rsidRDefault="00D73F62" w:rsidP="00F71983">
            <w:pPr>
              <w:rPr>
                <w:rFonts w:ascii="Arial" w:hAnsi="Arial" w:cs="Arial"/>
                <w:sz w:val="20"/>
                <w:szCs w:val="20"/>
              </w:rPr>
            </w:pPr>
            <w:r w:rsidRPr="00D020F2">
              <w:rPr>
                <w:rFonts w:ascii="Arial" w:hAnsi="Arial" w:cs="Arial"/>
                <w:sz w:val="20"/>
                <w:szCs w:val="20"/>
              </w:rPr>
              <w:t>22 LECT; 2 Credits</w:t>
            </w:r>
          </w:p>
        </w:tc>
      </w:tr>
    </w:tbl>
    <w:p w:rsidR="00D73F62" w:rsidRPr="00D020F2" w:rsidRDefault="00D73F62" w:rsidP="00D73F62">
      <w:pPr>
        <w:tabs>
          <w:tab w:val="left" w:pos="720"/>
        </w:tabs>
        <w:rPr>
          <w:rFonts w:ascii="Arial" w:hAnsi="Arial" w:cs="Arial"/>
          <w:b/>
          <w:sz w:val="20"/>
          <w:szCs w:val="20"/>
        </w:rPr>
      </w:pPr>
    </w:p>
    <w:p w:rsidR="00D73F62" w:rsidRPr="00D020F2" w:rsidRDefault="00D73F62" w:rsidP="00D73F62">
      <w:pPr>
        <w:tabs>
          <w:tab w:val="left" w:pos="720"/>
        </w:tabs>
        <w:rPr>
          <w:rFonts w:ascii="Arial" w:hAnsi="Arial" w:cs="Arial"/>
          <w:b/>
          <w:szCs w:val="20"/>
        </w:rPr>
      </w:pPr>
      <w:r w:rsidRPr="00D020F2">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D73F62" w:rsidRPr="00D020F2" w:rsidTr="00F71983">
        <w:trPr>
          <w:trHeight w:hRule="exact" w:val="283"/>
        </w:trPr>
        <w:tc>
          <w:tcPr>
            <w:tcW w:w="1728"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Course Number</w:t>
            </w:r>
          </w:p>
        </w:tc>
        <w:tc>
          <w:tcPr>
            <w:tcW w:w="4500"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Title</w:t>
            </w:r>
          </w:p>
        </w:tc>
        <w:tc>
          <w:tcPr>
            <w:tcW w:w="3222" w:type="dxa"/>
            <w:shd w:val="clear" w:color="auto" w:fill="212C65"/>
            <w:vAlign w:val="bottom"/>
          </w:tcPr>
          <w:p w:rsidR="00D73F62" w:rsidRPr="00D020F2" w:rsidRDefault="00D73F62" w:rsidP="00F71983">
            <w:pPr>
              <w:rPr>
                <w:rFonts w:ascii="Arial" w:hAnsi="Arial" w:cs="Arial"/>
                <w:b/>
                <w:sz w:val="20"/>
                <w:szCs w:val="20"/>
              </w:rPr>
            </w:pPr>
            <w:r w:rsidRPr="00D020F2">
              <w:rPr>
                <w:rFonts w:ascii="Arial" w:hAnsi="Arial" w:cs="Arial"/>
                <w:b/>
                <w:sz w:val="20"/>
                <w:szCs w:val="20"/>
              </w:rPr>
              <w:t>New Course Number</w:t>
            </w:r>
          </w:p>
        </w:tc>
      </w:tr>
      <w:tr w:rsidR="00D73F62" w:rsidRPr="00D020F2" w:rsidTr="00F71983">
        <w:trPr>
          <w:trHeight w:hRule="exact" w:val="274"/>
        </w:trPr>
        <w:tc>
          <w:tcPr>
            <w:tcW w:w="1728" w:type="dxa"/>
            <w:shd w:val="clear" w:color="auto" w:fill="auto"/>
            <w:vAlign w:val="bottom"/>
          </w:tcPr>
          <w:p w:rsidR="00D73F62" w:rsidRPr="00D020F2" w:rsidRDefault="00D73F62" w:rsidP="00F71983">
            <w:pPr>
              <w:rPr>
                <w:rFonts w:ascii="Arial" w:hAnsi="Arial" w:cs="Arial"/>
                <w:sz w:val="20"/>
                <w:szCs w:val="20"/>
                <w:highlight w:val="green"/>
              </w:rPr>
            </w:pPr>
          </w:p>
        </w:tc>
        <w:tc>
          <w:tcPr>
            <w:tcW w:w="4500" w:type="dxa"/>
            <w:vAlign w:val="bottom"/>
          </w:tcPr>
          <w:p w:rsidR="00D73F62" w:rsidRPr="00D020F2" w:rsidRDefault="00D73F62" w:rsidP="00F71983">
            <w:pPr>
              <w:rPr>
                <w:rFonts w:ascii="Arial" w:hAnsi="Arial" w:cs="Arial"/>
                <w:sz w:val="20"/>
                <w:szCs w:val="20"/>
              </w:rPr>
            </w:pPr>
          </w:p>
        </w:tc>
        <w:tc>
          <w:tcPr>
            <w:tcW w:w="3222" w:type="dxa"/>
            <w:vAlign w:val="bottom"/>
          </w:tcPr>
          <w:p w:rsidR="00D73F62" w:rsidRPr="00D020F2" w:rsidRDefault="00D73F62" w:rsidP="00F71983">
            <w:pPr>
              <w:rPr>
                <w:rFonts w:ascii="Arial" w:hAnsi="Arial" w:cs="Arial"/>
                <w:sz w:val="20"/>
                <w:szCs w:val="20"/>
              </w:rPr>
            </w:pPr>
          </w:p>
        </w:tc>
      </w:tr>
    </w:tbl>
    <w:p w:rsidR="00D73F62" w:rsidRPr="00D020F2" w:rsidRDefault="00D73F62" w:rsidP="00D73F62">
      <w:pPr>
        <w:tabs>
          <w:tab w:val="left" w:pos="720"/>
        </w:tabs>
        <w:rPr>
          <w:rFonts w:ascii="Arial" w:hAnsi="Arial" w:cs="Arial"/>
          <w:b/>
          <w:sz w:val="20"/>
          <w:szCs w:val="20"/>
        </w:rPr>
      </w:pPr>
    </w:p>
    <w:p w:rsidR="00D73F62" w:rsidRPr="00D020F2" w:rsidRDefault="00D73F62" w:rsidP="00D73F62">
      <w:pPr>
        <w:tabs>
          <w:tab w:val="left" w:pos="720"/>
        </w:tabs>
        <w:rPr>
          <w:rFonts w:ascii="Arial" w:hAnsi="Arial" w:cs="Arial"/>
          <w:b/>
          <w:szCs w:val="20"/>
        </w:rPr>
      </w:pPr>
      <w:r w:rsidRPr="00D020F2">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D73F62" w:rsidRPr="00D020F2" w:rsidTr="00F71983">
        <w:trPr>
          <w:trHeight w:hRule="exact" w:val="283"/>
        </w:trPr>
        <w:tc>
          <w:tcPr>
            <w:tcW w:w="1795" w:type="dxa"/>
            <w:shd w:val="clear" w:color="auto" w:fill="212C65"/>
            <w:vAlign w:val="center"/>
          </w:tcPr>
          <w:p w:rsidR="00D73F62" w:rsidRPr="00D020F2" w:rsidRDefault="00D73F62" w:rsidP="00F71983">
            <w:pPr>
              <w:rPr>
                <w:rFonts w:ascii="Arial" w:hAnsi="Arial" w:cs="Arial"/>
                <w:b/>
                <w:sz w:val="20"/>
                <w:szCs w:val="20"/>
              </w:rPr>
            </w:pPr>
            <w:r w:rsidRPr="00D020F2">
              <w:rPr>
                <w:rFonts w:ascii="Arial" w:hAnsi="Arial" w:cs="Arial"/>
                <w:b/>
                <w:sz w:val="20"/>
                <w:szCs w:val="20"/>
              </w:rPr>
              <w:t>Course Number</w:t>
            </w:r>
          </w:p>
        </w:tc>
        <w:tc>
          <w:tcPr>
            <w:tcW w:w="4410" w:type="dxa"/>
            <w:shd w:val="clear" w:color="auto" w:fill="212C65"/>
            <w:vAlign w:val="center"/>
          </w:tcPr>
          <w:p w:rsidR="00D73F62" w:rsidRPr="00D020F2" w:rsidRDefault="00D73F62" w:rsidP="00F71983">
            <w:pPr>
              <w:rPr>
                <w:rFonts w:ascii="Arial" w:hAnsi="Arial" w:cs="Arial"/>
                <w:b/>
                <w:sz w:val="20"/>
                <w:szCs w:val="20"/>
              </w:rPr>
            </w:pPr>
            <w:r w:rsidRPr="00D020F2">
              <w:rPr>
                <w:rFonts w:ascii="Arial" w:hAnsi="Arial" w:cs="Arial"/>
                <w:b/>
                <w:sz w:val="20"/>
                <w:szCs w:val="20"/>
              </w:rPr>
              <w:t>Title</w:t>
            </w:r>
          </w:p>
        </w:tc>
        <w:tc>
          <w:tcPr>
            <w:tcW w:w="3241" w:type="dxa"/>
            <w:shd w:val="clear" w:color="auto" w:fill="212C65"/>
            <w:vAlign w:val="center"/>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D73F62" w:rsidRPr="00D020F2" w:rsidTr="00F71983">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D73F62" w:rsidRPr="00D020F2" w:rsidRDefault="00D73F62" w:rsidP="00F71983">
                  <w:pPr>
                    <w:rPr>
                      <w:rFonts w:ascii="Arial" w:hAnsi="Arial" w:cs="Arial"/>
                      <w:b/>
                      <w:sz w:val="20"/>
                      <w:szCs w:val="20"/>
                    </w:rPr>
                  </w:pPr>
                  <w:r w:rsidRPr="00D020F2">
                    <w:rPr>
                      <w:rFonts w:ascii="Arial" w:hAnsi="Arial" w:cs="Arial"/>
                      <w:b/>
                      <w:sz w:val="20"/>
                      <w:szCs w:val="20"/>
                    </w:rPr>
                    <w:t>Implementation</w:t>
                  </w:r>
                </w:p>
              </w:tc>
            </w:tr>
          </w:tbl>
          <w:p w:rsidR="00D73F62" w:rsidRPr="00D020F2" w:rsidRDefault="00D73F62" w:rsidP="00F71983">
            <w:pPr>
              <w:rPr>
                <w:rFonts w:ascii="Arial" w:hAnsi="Arial" w:cs="Arial"/>
                <w:b/>
                <w:sz w:val="20"/>
                <w:szCs w:val="20"/>
              </w:rPr>
            </w:pP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ART-120</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Creativity/Ideation</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ART-262</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Digital Photography &amp; Photo-Imaging</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ART-291</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Sculpture</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DMC-242</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Field Recording for Media</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DMC-247</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Sound for Media</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DMC-280</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Digital Media Communications/CWE</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EL-090</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Applied Study Skills</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HD-153</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Managing Conflict in Your Life</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MUP-179</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Harp</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MUP-186</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Trumpet</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MUP-187</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French Horn</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MUP-189</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Euphonium</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MUP-258</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Chamber Ensemble</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MUP-279</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Harp</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MUP-289</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Individual Lessons: Euphonium</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MUS-171</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Sound Design</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WR-121</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English Composition</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WR-122</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English Composition</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WR-149</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Introduction to Blogging</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2019/SU</w:t>
            </w:r>
          </w:p>
        </w:tc>
      </w:tr>
      <w:tr w:rsidR="00D73F62" w:rsidRPr="00D020F2" w:rsidTr="00F71983">
        <w:trPr>
          <w:trHeight w:hRule="exact" w:val="274"/>
        </w:trPr>
        <w:tc>
          <w:tcPr>
            <w:tcW w:w="1795" w:type="dxa"/>
            <w:shd w:val="clear" w:color="auto" w:fill="auto"/>
          </w:tcPr>
          <w:p w:rsidR="00D73F62" w:rsidRPr="00D020F2" w:rsidRDefault="00D73F62" w:rsidP="00F71983">
            <w:pPr>
              <w:rPr>
                <w:rFonts w:ascii="Arial" w:hAnsi="Arial" w:cs="Arial"/>
                <w:sz w:val="20"/>
                <w:szCs w:val="20"/>
              </w:rPr>
            </w:pPr>
            <w:r w:rsidRPr="00D020F2">
              <w:rPr>
                <w:rFonts w:ascii="Arial" w:hAnsi="Arial" w:cs="Arial"/>
                <w:sz w:val="20"/>
                <w:szCs w:val="20"/>
              </w:rPr>
              <w:t>WR-227</w:t>
            </w:r>
          </w:p>
        </w:tc>
        <w:tc>
          <w:tcPr>
            <w:tcW w:w="4410" w:type="dxa"/>
          </w:tcPr>
          <w:p w:rsidR="00D73F62" w:rsidRPr="00D020F2" w:rsidRDefault="00D73F62" w:rsidP="00F71983">
            <w:pPr>
              <w:rPr>
                <w:rFonts w:ascii="Arial" w:hAnsi="Arial" w:cs="Arial"/>
                <w:sz w:val="20"/>
                <w:szCs w:val="20"/>
              </w:rPr>
            </w:pPr>
            <w:r w:rsidRPr="00D020F2">
              <w:rPr>
                <w:rFonts w:ascii="Arial" w:hAnsi="Arial" w:cs="Arial"/>
                <w:sz w:val="20"/>
                <w:szCs w:val="20"/>
              </w:rPr>
              <w:t>Technical Report Writing</w:t>
            </w:r>
          </w:p>
        </w:tc>
        <w:tc>
          <w:tcPr>
            <w:tcW w:w="3241" w:type="dxa"/>
          </w:tcPr>
          <w:p w:rsidR="00D73F62" w:rsidRPr="00D020F2" w:rsidRDefault="00D73F62" w:rsidP="00F71983">
            <w:pPr>
              <w:rPr>
                <w:rFonts w:ascii="Arial" w:hAnsi="Arial" w:cs="Arial"/>
                <w:sz w:val="20"/>
                <w:szCs w:val="20"/>
              </w:rPr>
            </w:pPr>
            <w:r w:rsidRPr="00D020F2">
              <w:rPr>
                <w:rFonts w:ascii="Arial" w:hAnsi="Arial" w:cs="Arial"/>
                <w:sz w:val="20"/>
                <w:szCs w:val="20"/>
              </w:rPr>
              <w:t>2019/WI</w:t>
            </w:r>
          </w:p>
        </w:tc>
      </w:tr>
    </w:tbl>
    <w:p w:rsidR="00D73F62" w:rsidRDefault="00D73F62" w:rsidP="00D73F62">
      <w:pPr>
        <w:tabs>
          <w:tab w:val="left" w:pos="720"/>
        </w:tabs>
        <w:rPr>
          <w:rFonts w:ascii="Arial" w:hAnsi="Arial" w:cs="Arial"/>
          <w:b/>
        </w:rPr>
      </w:pPr>
    </w:p>
    <w:p w:rsidR="00D73F62" w:rsidRDefault="00D73F62" w:rsidP="00D73F62">
      <w:pPr>
        <w:tabs>
          <w:tab w:val="left" w:pos="720"/>
        </w:tabs>
        <w:rPr>
          <w:rFonts w:ascii="Arial" w:hAnsi="Arial" w:cs="Arial"/>
          <w:b/>
        </w:rPr>
      </w:pPr>
    </w:p>
    <w:p w:rsidR="00D73F62" w:rsidRPr="00E76E1D" w:rsidRDefault="00D73F62" w:rsidP="00D73F62">
      <w:pPr>
        <w:tabs>
          <w:tab w:val="left" w:pos="720"/>
        </w:tabs>
        <w:rPr>
          <w:rFonts w:ascii="Arial" w:hAnsi="Arial" w:cs="Arial"/>
          <w:b/>
        </w:rPr>
      </w:pPr>
    </w:p>
    <w:p w:rsidR="00D73F62" w:rsidRPr="00E76E1D" w:rsidRDefault="00D73F62" w:rsidP="00D73F62">
      <w:pPr>
        <w:tabs>
          <w:tab w:val="left" w:pos="720"/>
        </w:tabs>
        <w:rPr>
          <w:rFonts w:ascii="Arial" w:hAnsi="Arial" w:cs="Arial"/>
          <w:b/>
        </w:rPr>
      </w:pPr>
    </w:p>
    <w:p w:rsidR="00FD5344" w:rsidRPr="008B6878" w:rsidRDefault="00FD5344" w:rsidP="008B6878">
      <w:pPr>
        <w:spacing w:after="160" w:line="259" w:lineRule="auto"/>
        <w:rPr>
          <w:rFonts w:ascii="Arial" w:hAnsi="Arial" w:cs="Arial"/>
          <w:sz w:val="20"/>
        </w:rPr>
      </w:pPr>
      <w:bookmarkStart w:id="0" w:name="_GoBack"/>
      <w:bookmarkEnd w:id="0"/>
    </w:p>
    <w:sectPr w:rsidR="00FD5344" w:rsidRPr="008B6878"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9D01B06"/>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16F34"/>
    <w:rsid w:val="000401DC"/>
    <w:rsid w:val="00041D5B"/>
    <w:rsid w:val="00053C51"/>
    <w:rsid w:val="000620DF"/>
    <w:rsid w:val="00066E5D"/>
    <w:rsid w:val="00070FDE"/>
    <w:rsid w:val="00077298"/>
    <w:rsid w:val="00077C89"/>
    <w:rsid w:val="00095D44"/>
    <w:rsid w:val="00095F7C"/>
    <w:rsid w:val="000A2CC6"/>
    <w:rsid w:val="000A4F1D"/>
    <w:rsid w:val="000A5C1F"/>
    <w:rsid w:val="000C77D9"/>
    <w:rsid w:val="000D294D"/>
    <w:rsid w:val="000D7AAB"/>
    <w:rsid w:val="000E58B7"/>
    <w:rsid w:val="000F37CC"/>
    <w:rsid w:val="000F53C7"/>
    <w:rsid w:val="00105E2E"/>
    <w:rsid w:val="001202E0"/>
    <w:rsid w:val="001243C6"/>
    <w:rsid w:val="001333F5"/>
    <w:rsid w:val="00151B4F"/>
    <w:rsid w:val="001557BF"/>
    <w:rsid w:val="001631D5"/>
    <w:rsid w:val="00167036"/>
    <w:rsid w:val="00170CCC"/>
    <w:rsid w:val="001764A2"/>
    <w:rsid w:val="001840F6"/>
    <w:rsid w:val="001A7394"/>
    <w:rsid w:val="001B065B"/>
    <w:rsid w:val="001B6046"/>
    <w:rsid w:val="001B79CD"/>
    <w:rsid w:val="001D0A1A"/>
    <w:rsid w:val="001D4532"/>
    <w:rsid w:val="001D6BBA"/>
    <w:rsid w:val="001E2E1F"/>
    <w:rsid w:val="001E5C6C"/>
    <w:rsid w:val="001E6DD8"/>
    <w:rsid w:val="001F523E"/>
    <w:rsid w:val="0020095C"/>
    <w:rsid w:val="00202CF7"/>
    <w:rsid w:val="002154C8"/>
    <w:rsid w:val="00216418"/>
    <w:rsid w:val="00216C2E"/>
    <w:rsid w:val="00222EDE"/>
    <w:rsid w:val="00243B8B"/>
    <w:rsid w:val="002604D6"/>
    <w:rsid w:val="00262BC2"/>
    <w:rsid w:val="00286F6C"/>
    <w:rsid w:val="002951CE"/>
    <w:rsid w:val="002A19A4"/>
    <w:rsid w:val="002F02F4"/>
    <w:rsid w:val="002F3FFE"/>
    <w:rsid w:val="00300E2E"/>
    <w:rsid w:val="00302F1E"/>
    <w:rsid w:val="0030316C"/>
    <w:rsid w:val="00314415"/>
    <w:rsid w:val="00321C72"/>
    <w:rsid w:val="00322988"/>
    <w:rsid w:val="003254B6"/>
    <w:rsid w:val="003278EA"/>
    <w:rsid w:val="00341E82"/>
    <w:rsid w:val="00347BF9"/>
    <w:rsid w:val="0036466A"/>
    <w:rsid w:val="00366FCB"/>
    <w:rsid w:val="00374CED"/>
    <w:rsid w:val="00383A1A"/>
    <w:rsid w:val="0038478C"/>
    <w:rsid w:val="003878F2"/>
    <w:rsid w:val="003950D5"/>
    <w:rsid w:val="0039538A"/>
    <w:rsid w:val="003A1213"/>
    <w:rsid w:val="003A407E"/>
    <w:rsid w:val="003A72EB"/>
    <w:rsid w:val="003B12AC"/>
    <w:rsid w:val="003B55D4"/>
    <w:rsid w:val="003B638E"/>
    <w:rsid w:val="003B746A"/>
    <w:rsid w:val="003C340A"/>
    <w:rsid w:val="003D12FE"/>
    <w:rsid w:val="003D3C59"/>
    <w:rsid w:val="003F474B"/>
    <w:rsid w:val="003F4C2E"/>
    <w:rsid w:val="0040306F"/>
    <w:rsid w:val="00403C59"/>
    <w:rsid w:val="00406A69"/>
    <w:rsid w:val="004175A9"/>
    <w:rsid w:val="00417CDB"/>
    <w:rsid w:val="00426866"/>
    <w:rsid w:val="00427795"/>
    <w:rsid w:val="00427B0D"/>
    <w:rsid w:val="0048139B"/>
    <w:rsid w:val="004864EC"/>
    <w:rsid w:val="00491AD8"/>
    <w:rsid w:val="004A1C85"/>
    <w:rsid w:val="004B1519"/>
    <w:rsid w:val="004B7259"/>
    <w:rsid w:val="004B791B"/>
    <w:rsid w:val="004C765C"/>
    <w:rsid w:val="004E56D1"/>
    <w:rsid w:val="00501AD2"/>
    <w:rsid w:val="00502889"/>
    <w:rsid w:val="00536098"/>
    <w:rsid w:val="0054033E"/>
    <w:rsid w:val="0055429E"/>
    <w:rsid w:val="005613AD"/>
    <w:rsid w:val="005649DA"/>
    <w:rsid w:val="00567EF4"/>
    <w:rsid w:val="00582558"/>
    <w:rsid w:val="005832B0"/>
    <w:rsid w:val="00587902"/>
    <w:rsid w:val="00595B9C"/>
    <w:rsid w:val="005A280E"/>
    <w:rsid w:val="005A4135"/>
    <w:rsid w:val="005C3134"/>
    <w:rsid w:val="005D5E52"/>
    <w:rsid w:val="005E7FE2"/>
    <w:rsid w:val="005F2730"/>
    <w:rsid w:val="005F2C2B"/>
    <w:rsid w:val="005F4CE5"/>
    <w:rsid w:val="0062052F"/>
    <w:rsid w:val="006219FC"/>
    <w:rsid w:val="006549B8"/>
    <w:rsid w:val="00655497"/>
    <w:rsid w:val="00662B70"/>
    <w:rsid w:val="00667950"/>
    <w:rsid w:val="00676F5E"/>
    <w:rsid w:val="00682026"/>
    <w:rsid w:val="006926D9"/>
    <w:rsid w:val="00695F5A"/>
    <w:rsid w:val="00697219"/>
    <w:rsid w:val="006A0BDE"/>
    <w:rsid w:val="006A62C9"/>
    <w:rsid w:val="006B0D35"/>
    <w:rsid w:val="006B3D3C"/>
    <w:rsid w:val="006B66E4"/>
    <w:rsid w:val="006C2648"/>
    <w:rsid w:val="006C749D"/>
    <w:rsid w:val="006D2C54"/>
    <w:rsid w:val="006D2DE8"/>
    <w:rsid w:val="006E2BA6"/>
    <w:rsid w:val="006F73E3"/>
    <w:rsid w:val="00711026"/>
    <w:rsid w:val="007151DE"/>
    <w:rsid w:val="00721FBB"/>
    <w:rsid w:val="007301DE"/>
    <w:rsid w:val="00731324"/>
    <w:rsid w:val="00733EC6"/>
    <w:rsid w:val="007378AA"/>
    <w:rsid w:val="00741663"/>
    <w:rsid w:val="00766503"/>
    <w:rsid w:val="0076734F"/>
    <w:rsid w:val="00780A2F"/>
    <w:rsid w:val="007926B0"/>
    <w:rsid w:val="00797BFC"/>
    <w:rsid w:val="007A091F"/>
    <w:rsid w:val="007C0988"/>
    <w:rsid w:val="007F2CB2"/>
    <w:rsid w:val="00800E3A"/>
    <w:rsid w:val="00801A13"/>
    <w:rsid w:val="00802C50"/>
    <w:rsid w:val="008116C2"/>
    <w:rsid w:val="0081623F"/>
    <w:rsid w:val="008210DD"/>
    <w:rsid w:val="00823B66"/>
    <w:rsid w:val="00851EE0"/>
    <w:rsid w:val="008604E1"/>
    <w:rsid w:val="00861BF3"/>
    <w:rsid w:val="00867E44"/>
    <w:rsid w:val="008708CB"/>
    <w:rsid w:val="00873BD1"/>
    <w:rsid w:val="00880547"/>
    <w:rsid w:val="008838D6"/>
    <w:rsid w:val="008B40A4"/>
    <w:rsid w:val="008B60CA"/>
    <w:rsid w:val="008B6878"/>
    <w:rsid w:val="008C0204"/>
    <w:rsid w:val="008C6201"/>
    <w:rsid w:val="008C6C25"/>
    <w:rsid w:val="008C7365"/>
    <w:rsid w:val="008D2F8C"/>
    <w:rsid w:val="008D7995"/>
    <w:rsid w:val="008E1E62"/>
    <w:rsid w:val="008E75B3"/>
    <w:rsid w:val="008F4D8A"/>
    <w:rsid w:val="008F64B1"/>
    <w:rsid w:val="00914C0D"/>
    <w:rsid w:val="009345CF"/>
    <w:rsid w:val="00935E7C"/>
    <w:rsid w:val="009374EC"/>
    <w:rsid w:val="00947AB6"/>
    <w:rsid w:val="0095484B"/>
    <w:rsid w:val="00956446"/>
    <w:rsid w:val="00970E33"/>
    <w:rsid w:val="0097263A"/>
    <w:rsid w:val="009756A3"/>
    <w:rsid w:val="00984CDE"/>
    <w:rsid w:val="009A14EA"/>
    <w:rsid w:val="009A526C"/>
    <w:rsid w:val="009A7FB6"/>
    <w:rsid w:val="009D057E"/>
    <w:rsid w:val="009D4E7A"/>
    <w:rsid w:val="009E582A"/>
    <w:rsid w:val="009F1469"/>
    <w:rsid w:val="009F7506"/>
    <w:rsid w:val="00A100E3"/>
    <w:rsid w:val="00A122AE"/>
    <w:rsid w:val="00A26EF2"/>
    <w:rsid w:val="00A4259D"/>
    <w:rsid w:val="00A42786"/>
    <w:rsid w:val="00A47A76"/>
    <w:rsid w:val="00A52040"/>
    <w:rsid w:val="00A56FE4"/>
    <w:rsid w:val="00A5752A"/>
    <w:rsid w:val="00A60BA6"/>
    <w:rsid w:val="00AC35BB"/>
    <w:rsid w:val="00AC485C"/>
    <w:rsid w:val="00AC6D6C"/>
    <w:rsid w:val="00AE12A2"/>
    <w:rsid w:val="00AE5EFC"/>
    <w:rsid w:val="00AF09C0"/>
    <w:rsid w:val="00AF20E3"/>
    <w:rsid w:val="00B04834"/>
    <w:rsid w:val="00B073D1"/>
    <w:rsid w:val="00B20970"/>
    <w:rsid w:val="00B259E8"/>
    <w:rsid w:val="00B32835"/>
    <w:rsid w:val="00B40FC9"/>
    <w:rsid w:val="00B52A58"/>
    <w:rsid w:val="00B53C89"/>
    <w:rsid w:val="00B55AD3"/>
    <w:rsid w:val="00B56234"/>
    <w:rsid w:val="00B6092B"/>
    <w:rsid w:val="00B828A5"/>
    <w:rsid w:val="00B854D0"/>
    <w:rsid w:val="00B92DFE"/>
    <w:rsid w:val="00BA2384"/>
    <w:rsid w:val="00BD21E0"/>
    <w:rsid w:val="00BD6392"/>
    <w:rsid w:val="00BE15BA"/>
    <w:rsid w:val="00BE7DAA"/>
    <w:rsid w:val="00BF507E"/>
    <w:rsid w:val="00C06095"/>
    <w:rsid w:val="00C14202"/>
    <w:rsid w:val="00C31C47"/>
    <w:rsid w:val="00C32380"/>
    <w:rsid w:val="00C334B9"/>
    <w:rsid w:val="00C33CBD"/>
    <w:rsid w:val="00C33F8C"/>
    <w:rsid w:val="00C3448A"/>
    <w:rsid w:val="00C372AB"/>
    <w:rsid w:val="00C444A6"/>
    <w:rsid w:val="00C51DEC"/>
    <w:rsid w:val="00C56A47"/>
    <w:rsid w:val="00C65957"/>
    <w:rsid w:val="00C768BD"/>
    <w:rsid w:val="00C76FB0"/>
    <w:rsid w:val="00C83765"/>
    <w:rsid w:val="00C84FD2"/>
    <w:rsid w:val="00CA638C"/>
    <w:rsid w:val="00CB0032"/>
    <w:rsid w:val="00CB204B"/>
    <w:rsid w:val="00CB2E9F"/>
    <w:rsid w:val="00CC1ABD"/>
    <w:rsid w:val="00CD2648"/>
    <w:rsid w:val="00CE2C52"/>
    <w:rsid w:val="00CE46A0"/>
    <w:rsid w:val="00CE6BB7"/>
    <w:rsid w:val="00CF17A7"/>
    <w:rsid w:val="00D03954"/>
    <w:rsid w:val="00D163C2"/>
    <w:rsid w:val="00D24F80"/>
    <w:rsid w:val="00D375F8"/>
    <w:rsid w:val="00D40CC6"/>
    <w:rsid w:val="00D65A16"/>
    <w:rsid w:val="00D66C65"/>
    <w:rsid w:val="00D73F62"/>
    <w:rsid w:val="00D74879"/>
    <w:rsid w:val="00D74EAC"/>
    <w:rsid w:val="00D825DE"/>
    <w:rsid w:val="00D82E0C"/>
    <w:rsid w:val="00D85E1D"/>
    <w:rsid w:val="00D92B3A"/>
    <w:rsid w:val="00D93446"/>
    <w:rsid w:val="00DA1878"/>
    <w:rsid w:val="00DD0C42"/>
    <w:rsid w:val="00DD3408"/>
    <w:rsid w:val="00E04133"/>
    <w:rsid w:val="00E10724"/>
    <w:rsid w:val="00E1470C"/>
    <w:rsid w:val="00E15868"/>
    <w:rsid w:val="00E30DA4"/>
    <w:rsid w:val="00E42C2F"/>
    <w:rsid w:val="00E4669A"/>
    <w:rsid w:val="00E60EB0"/>
    <w:rsid w:val="00E63FE4"/>
    <w:rsid w:val="00E71372"/>
    <w:rsid w:val="00E826F2"/>
    <w:rsid w:val="00E834EF"/>
    <w:rsid w:val="00E83FDC"/>
    <w:rsid w:val="00EA67B5"/>
    <w:rsid w:val="00EB4C34"/>
    <w:rsid w:val="00EC46B5"/>
    <w:rsid w:val="00ED3F5E"/>
    <w:rsid w:val="00EE0C2B"/>
    <w:rsid w:val="00F117C1"/>
    <w:rsid w:val="00F1222D"/>
    <w:rsid w:val="00F15D05"/>
    <w:rsid w:val="00F25C68"/>
    <w:rsid w:val="00F3290D"/>
    <w:rsid w:val="00F3420F"/>
    <w:rsid w:val="00F50C24"/>
    <w:rsid w:val="00F54FB2"/>
    <w:rsid w:val="00F965DE"/>
    <w:rsid w:val="00FB010C"/>
    <w:rsid w:val="00FC1387"/>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DFB46-ABB7-4599-B6D3-F966B16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 w:type="character" w:styleId="Hyperlink">
    <w:name w:val="Hyperlink"/>
    <w:basedOn w:val="DefaultParagraphFont"/>
    <w:uiPriority w:val="99"/>
    <w:unhideWhenUsed/>
    <w:rsid w:val="00873BD1"/>
    <w:rPr>
      <w:color w:val="0563C1" w:themeColor="hyperlink"/>
      <w:u w:val="single"/>
    </w:rPr>
  </w:style>
  <w:style w:type="character" w:styleId="FollowedHyperlink">
    <w:name w:val="FollowedHyperlink"/>
    <w:basedOn w:val="DefaultParagraphFont"/>
    <w:uiPriority w:val="99"/>
    <w:semiHidden/>
    <w:unhideWhenUsed/>
    <w:rsid w:val="00873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ppsrv.clackamas.edu/course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78</cp:revision>
  <dcterms:created xsi:type="dcterms:W3CDTF">2018-07-16T20:19:00Z</dcterms:created>
  <dcterms:modified xsi:type="dcterms:W3CDTF">2018-10-22T20:41:00Z</dcterms:modified>
</cp:coreProperties>
</file>